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223437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223437" w:rsidRDefault="00EA2CA9">
            <w:pPr>
              <w:pStyle w:val="TableParagraph"/>
              <w:spacing w:before="135"/>
              <w:rPr>
                <w:sz w:val="24"/>
              </w:rPr>
            </w:pPr>
            <w:r>
              <w:rPr>
                <w:noProof/>
                <w:sz w:val="24"/>
                <w:lang w:eastAsia="hu-HU"/>
              </w:rPr>
              <w:drawing>
                <wp:anchor distT="0" distB="0" distL="114300" distR="114300" simplePos="0" relativeHeight="48759859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5080</wp:posOffset>
                  </wp:positionV>
                  <wp:extent cx="946150" cy="777875"/>
                  <wp:effectExtent l="0" t="0" r="6350" b="3175"/>
                  <wp:wrapSquare wrapText="bothSides"/>
                  <wp:docPr id="62" name="Kép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77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23437" w:rsidRDefault="00E72816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223437" w:rsidRDefault="00E72816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JÓINDULATÚ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EMLŐELVÁLTOZÁS</w:t>
            </w:r>
          </w:p>
          <w:p w:rsidR="00223437" w:rsidRDefault="00E72816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32/1</w:t>
            </w:r>
          </w:p>
        </w:tc>
      </w:tr>
      <w:tr w:rsidR="00223437">
        <w:trPr>
          <w:trHeight w:val="546"/>
        </w:trPr>
        <w:tc>
          <w:tcPr>
            <w:tcW w:w="5314" w:type="dxa"/>
            <w:shd w:val="clear" w:color="auto" w:fill="EEECE1"/>
          </w:tcPr>
          <w:p w:rsidR="00223437" w:rsidRDefault="00E72816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223437" w:rsidRDefault="00E72816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223437">
        <w:trPr>
          <w:trHeight w:val="592"/>
        </w:trPr>
        <w:tc>
          <w:tcPr>
            <w:tcW w:w="5314" w:type="dxa"/>
            <w:shd w:val="clear" w:color="auto" w:fill="EEECE1"/>
          </w:tcPr>
          <w:p w:rsidR="00223437" w:rsidRDefault="00E72816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223437" w:rsidRDefault="00E72816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Jóindulatú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emlőelváltozás</w:t>
            </w:r>
          </w:p>
        </w:tc>
      </w:tr>
      <w:tr w:rsidR="00223437">
        <w:trPr>
          <w:trHeight w:val="527"/>
        </w:trPr>
        <w:tc>
          <w:tcPr>
            <w:tcW w:w="5314" w:type="dxa"/>
            <w:shd w:val="clear" w:color="auto" w:fill="EEECE1"/>
          </w:tcPr>
          <w:p w:rsidR="00223437" w:rsidRDefault="00E72816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223437" w:rsidRDefault="00E72816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Tu.mammae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benign</w:t>
            </w:r>
            <w:proofErr w:type="spellEnd"/>
            <w:r>
              <w:rPr>
                <w:b/>
                <w:sz w:val="20"/>
              </w:rPr>
              <w:t>;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Mastopathia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mammae</w:t>
            </w:r>
            <w:proofErr w:type="spellEnd"/>
          </w:p>
        </w:tc>
      </w:tr>
      <w:tr w:rsidR="00223437">
        <w:trPr>
          <w:trHeight w:val="820"/>
        </w:trPr>
        <w:tc>
          <w:tcPr>
            <w:tcW w:w="5314" w:type="dxa"/>
            <w:shd w:val="clear" w:color="auto" w:fill="EEECE1"/>
          </w:tcPr>
          <w:p w:rsidR="00223437" w:rsidRDefault="00223437">
            <w:pPr>
              <w:pStyle w:val="TableParagraph"/>
              <w:spacing w:before="63"/>
              <w:rPr>
                <w:sz w:val="20"/>
              </w:rPr>
            </w:pPr>
          </w:p>
          <w:p w:rsidR="00223437" w:rsidRDefault="00E72816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223437" w:rsidRDefault="00223437">
            <w:pPr>
              <w:pStyle w:val="TableParagraph"/>
              <w:spacing w:before="63"/>
              <w:rPr>
                <w:sz w:val="20"/>
              </w:rPr>
            </w:pPr>
          </w:p>
          <w:p w:rsidR="00223437" w:rsidRDefault="00E72816">
            <w:pPr>
              <w:pStyle w:val="TableParagraph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Emlő</w:t>
            </w:r>
            <w:r>
              <w:rPr>
                <w:b/>
                <w:spacing w:val="-2"/>
                <w:sz w:val="20"/>
              </w:rPr>
              <w:t xml:space="preserve"> kimetszés</w:t>
            </w:r>
          </w:p>
        </w:tc>
      </w:tr>
      <w:tr w:rsidR="00223437">
        <w:trPr>
          <w:trHeight w:val="697"/>
        </w:trPr>
        <w:tc>
          <w:tcPr>
            <w:tcW w:w="5314" w:type="dxa"/>
            <w:shd w:val="clear" w:color="auto" w:fill="EEECE1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223437" w:rsidRDefault="00E72816">
            <w:pPr>
              <w:pStyle w:val="TableParagraph"/>
              <w:tabs>
                <w:tab w:val="left" w:pos="2499"/>
                <w:tab w:val="left" w:pos="3690"/>
              </w:tabs>
              <w:spacing w:before="226"/>
              <w:ind w:left="71"/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29664" behindDoc="0" locked="0" layoutInCell="1" allowOverlap="1">
                      <wp:simplePos x="0" y="0"/>
                      <wp:positionH relativeFrom="column">
                        <wp:posOffset>1877377</wp:posOffset>
                      </wp:positionH>
                      <wp:positionV relativeFrom="paragraph">
                        <wp:posOffset>150626</wp:posOffset>
                      </wp:positionV>
                      <wp:extent cx="137795" cy="14668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47.824997pt;margin-top:11.860332pt;width:10.85pt;height:11.55pt;mso-position-horizontal-relative:column;mso-position-vertical-relative:paragraph;z-index:15729664" id="docshapegroup4" coordorigin="2956,237" coordsize="217,231">
                      <v:rect style="position:absolute;left:2964;top:244;width:202;height:216" id="docshape5" filled="true" fillcolor="#ffffff" stroked="false">
                        <v:fill type="solid"/>
                      </v:rect>
                      <v:rect style="position:absolute;left:2964;top:244;width:202;height:216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15730176" behindDoc="0" locked="0" layoutInCell="1" allowOverlap="1">
                      <wp:simplePos x="0" y="0"/>
                      <wp:positionH relativeFrom="column">
                        <wp:posOffset>2569273</wp:posOffset>
                      </wp:positionH>
                      <wp:positionV relativeFrom="paragraph">
                        <wp:posOffset>146054</wp:posOffset>
                      </wp:positionV>
                      <wp:extent cx="137795" cy="146685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02.304993pt;margin-top:11.500331pt;width:10.85pt;height:11.55pt;mso-position-horizontal-relative:column;mso-position-vertical-relative:paragraph;z-index:15730176" id="docshapegroup7" coordorigin="4046,230" coordsize="217,231">
                      <v:rect style="position:absolute;left:4053;top:237;width:202;height:216" id="docshape8" filled="true" fillcolor="#ffffff" stroked="false">
                        <v:fill type="solid"/>
                      </v:rect>
                      <v:rect style="position:absolute;left:4053;top:237;width:202;height:216" id="docshape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oldala: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jobb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bal</w:t>
            </w:r>
          </w:p>
        </w:tc>
      </w:tr>
    </w:tbl>
    <w:p w:rsidR="00223437" w:rsidRDefault="00E72816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5.520pt;margin-top:11.039973pt;width:524.4pt;height:1.95pt;mso-position-horizontal-relative:page;mso-position-vertical-relative:paragraph;z-index:-15728640;mso-wrap-distance-left:0;mso-wrap-distance-right:0" id="docshape10" coordorigin="710,221" coordsize="10488,39" path="m11198,250l710,250,710,259,11198,259,11198,250xm11198,221l710,221,710,230,11198,230,11198,2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23437" w:rsidRDefault="00223437">
      <w:pPr>
        <w:pStyle w:val="Szvegtrzs"/>
      </w:pPr>
    </w:p>
    <w:p w:rsidR="00223437" w:rsidRDefault="00E72816">
      <w:pPr>
        <w:pStyle w:val="Cmsor1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223437" w:rsidRDefault="00E72816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betegségéről/sérüléséről, a beavatkozás javasolt módjáról, </w:t>
      </w:r>
      <w:proofErr w:type="gramStart"/>
      <w:r>
        <w:t>alternatíváiról</w:t>
      </w:r>
      <w:proofErr w:type="gramEnd"/>
      <w:r>
        <w:t>, következ</w:t>
      </w:r>
      <w:r>
        <w:t>ményeiről, ezek jövőbeli életmódjára kiható hatásairól, a kezelés elmaradásának veszélyeiről, illetve a kezelés lehetséges korai és késői szövődményeiről.</w:t>
      </w:r>
    </w:p>
    <w:p w:rsidR="00223437" w:rsidRDefault="00E7281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</w:t>
      </w:r>
      <w:r>
        <w:rPr>
          <w:sz w:val="20"/>
        </w:rPr>
        <w:t>szlegesen korlátozott,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223437" w:rsidRDefault="00E72816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223437" w:rsidRDefault="00223437">
      <w:pPr>
        <w:pStyle w:val="Szvegtrzs"/>
        <w:spacing w:before="10"/>
      </w:pPr>
    </w:p>
    <w:p w:rsidR="00223437" w:rsidRDefault="00E72816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223437" w:rsidRDefault="00223437">
      <w:pPr>
        <w:pStyle w:val="Szvegtrzs"/>
        <w:spacing w:before="7"/>
      </w:pPr>
    </w:p>
    <w:p w:rsidR="00223437" w:rsidRDefault="00E7281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223437" w:rsidRDefault="00223437">
      <w:pPr>
        <w:pStyle w:val="Szvegtrzs"/>
        <w:spacing w:before="10"/>
      </w:pPr>
    </w:p>
    <w:p w:rsidR="00223437" w:rsidRDefault="00E72816">
      <w:pPr>
        <w:pStyle w:val="Szvegtrzs"/>
        <w:spacing w:before="1"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223437" w:rsidRDefault="00E72816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223437" w:rsidRDefault="00223437">
      <w:pPr>
        <w:pStyle w:val="Szvegtrzs"/>
        <w:spacing w:before="9"/>
      </w:pPr>
    </w:p>
    <w:p w:rsidR="00223437" w:rsidRDefault="00E72816">
      <w:pPr>
        <w:pStyle w:val="Szvegtrzs"/>
        <w:spacing w:line="491" w:lineRule="auto"/>
        <w:ind w:left="286" w:right="361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223437" w:rsidRDefault="00E72816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223437" w:rsidRDefault="00E72816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223437" w:rsidRDefault="00E72816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</w:t>
      </w:r>
      <w:r>
        <w:rPr>
          <w:sz w:val="14"/>
        </w:rPr>
        <w:t>,</w:t>
      </w:r>
      <w:r>
        <w:rPr>
          <w:spacing w:val="-2"/>
          <w:sz w:val="14"/>
        </w:rPr>
        <w:t xml:space="preserve"> cselekvőképes</w:t>
      </w:r>
    </w:p>
    <w:p w:rsidR="00223437" w:rsidRDefault="00E72816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23437" w:rsidRDefault="00E72816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223437" w:rsidRDefault="00E72816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223437" w:rsidRDefault="00223437">
      <w:pPr>
        <w:rPr>
          <w:sz w:val="14"/>
        </w:rPr>
        <w:sectPr w:rsidR="0022343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223437" w:rsidRDefault="00E72816">
      <w:pPr>
        <w:pStyle w:val="Cmsor1"/>
        <w:numPr>
          <w:ilvl w:val="0"/>
          <w:numId w:val="9"/>
        </w:numPr>
        <w:tabs>
          <w:tab w:val="left" w:pos="462"/>
        </w:tabs>
        <w:spacing w:line="228" w:lineRule="exact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ind w:left="852" w:right="560"/>
        <w:jc w:val="both"/>
      </w:pPr>
      <w:r>
        <w:t xml:space="preserve">Panaszai és az eddig elvégzett vizsgálatok alapján Önnél (gondozottjánál) az emlőben jóindulatú elváltozást </w:t>
      </w:r>
      <w:r>
        <w:rPr>
          <w:spacing w:val="-2"/>
        </w:rPr>
        <w:t>diagnosztizáltunk</w:t>
      </w:r>
      <w:proofErr w:type="gramStart"/>
      <w:r>
        <w:rPr>
          <w:spacing w:val="-2"/>
        </w:rPr>
        <w:t>..</w:t>
      </w:r>
      <w:proofErr w:type="gramEnd"/>
    </w:p>
    <w:p w:rsidR="00223437" w:rsidRDefault="00223437">
      <w:pPr>
        <w:pStyle w:val="Szvegtrzs"/>
        <w:spacing w:before="16"/>
      </w:pPr>
    </w:p>
    <w:p w:rsidR="00223437" w:rsidRDefault="00E72816">
      <w:pPr>
        <w:pStyle w:val="Cmsor1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4"/>
        </w:rPr>
        <w:t xml:space="preserve"> </w:t>
      </w:r>
      <w:r>
        <w:rPr>
          <w:spacing w:val="-2"/>
        </w:rPr>
        <w:t>leírása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spacing w:before="1"/>
        <w:ind w:left="852" w:right="559"/>
        <w:jc w:val="both"/>
      </w:pPr>
      <w:r>
        <w:t>Az emlőben előforduló góc vagy daganat lehet jó vagy ros</w:t>
      </w:r>
      <w:r>
        <w:t>szindulatú. A kivizsgálás eddigi adatai alapján az Ön emlőjében felfedezett elváltozás jóindulatú. Végleges eredményt azonban csak az eltávolított daganat szövettani vizsgálata ad.</w:t>
      </w:r>
    </w:p>
    <w:p w:rsidR="00223437" w:rsidRDefault="00223437">
      <w:pPr>
        <w:pStyle w:val="Szvegtrzs"/>
        <w:spacing w:before="13"/>
      </w:pPr>
    </w:p>
    <w:p w:rsidR="00223437" w:rsidRDefault="00E72816">
      <w:pPr>
        <w:pStyle w:val="Listaszerbekezds"/>
        <w:numPr>
          <w:ilvl w:val="0"/>
          <w:numId w:val="9"/>
        </w:numPr>
        <w:tabs>
          <w:tab w:val="left" w:pos="463"/>
        </w:tabs>
        <w:ind w:left="463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betegség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leírása,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rajzos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kiegészítéssel</w:t>
      </w:r>
    </w:p>
    <w:p w:rsidR="00223437" w:rsidRDefault="00E72816">
      <w:pPr>
        <w:pStyle w:val="Szvegtrzs"/>
        <w:rPr>
          <w:b/>
          <w:sz w:val="19"/>
        </w:rPr>
      </w:pPr>
      <w:r>
        <w:rPr>
          <w:b/>
          <w:noProof/>
          <w:sz w:val="19"/>
          <w:lang w:eastAsia="hu-HU"/>
        </w:rPr>
        <w:drawing>
          <wp:anchor distT="0" distB="0" distL="0" distR="0" simplePos="0" relativeHeight="487589888" behindDoc="1" locked="0" layoutInCell="1" allowOverlap="1">
            <wp:simplePos x="0" y="0"/>
            <wp:positionH relativeFrom="page">
              <wp:posOffset>2081783</wp:posOffset>
            </wp:positionH>
            <wp:positionV relativeFrom="paragraph">
              <wp:posOffset>154266</wp:posOffset>
            </wp:positionV>
            <wp:extent cx="3225538" cy="2142744"/>
            <wp:effectExtent l="0" t="0" r="0" b="0"/>
            <wp:wrapTopAndBottom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5538" cy="2142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23437" w:rsidRDefault="00223437">
      <w:pPr>
        <w:pStyle w:val="Szvegtrzs"/>
        <w:spacing w:before="8"/>
        <w:rPr>
          <w:b/>
        </w:rPr>
      </w:pPr>
    </w:p>
    <w:p w:rsidR="00223437" w:rsidRDefault="00E72816">
      <w:pPr>
        <w:pStyle w:val="Listaszerbekezds"/>
        <w:numPr>
          <w:ilvl w:val="0"/>
          <w:numId w:val="9"/>
        </w:numPr>
        <w:tabs>
          <w:tab w:val="left" w:pos="462"/>
        </w:tabs>
        <w:ind w:left="462" w:hanging="177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műtéti</w:t>
      </w:r>
      <w:r>
        <w:rPr>
          <w:b/>
          <w:spacing w:val="-5"/>
          <w:sz w:val="20"/>
        </w:rPr>
        <w:t xml:space="preserve"> </w:t>
      </w:r>
      <w:proofErr w:type="gramStart"/>
      <w:r>
        <w:rPr>
          <w:b/>
          <w:spacing w:val="-2"/>
          <w:sz w:val="20"/>
        </w:rPr>
        <w:t>eljárás(</w:t>
      </w:r>
      <w:proofErr w:type="gramEnd"/>
      <w:r>
        <w:rPr>
          <w:b/>
          <w:spacing w:val="-2"/>
          <w:sz w:val="20"/>
        </w:rPr>
        <w:t>ok)</w:t>
      </w:r>
    </w:p>
    <w:p w:rsidR="00223437" w:rsidRDefault="00223437">
      <w:pPr>
        <w:pStyle w:val="Szvegtrzs"/>
        <w:spacing w:before="11"/>
        <w:rPr>
          <w:b/>
        </w:rPr>
      </w:pPr>
    </w:p>
    <w:p w:rsidR="00223437" w:rsidRDefault="00E72816">
      <w:pPr>
        <w:pStyle w:val="Listaszerbekezds"/>
        <w:numPr>
          <w:ilvl w:val="0"/>
          <w:numId w:val="8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23437" w:rsidRDefault="00E7281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5"/>
        <w:ind w:right="560"/>
        <w:rPr>
          <w:sz w:val="20"/>
        </w:rPr>
      </w:pP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műtétet</w:t>
      </w:r>
      <w:r>
        <w:rPr>
          <w:spacing w:val="39"/>
          <w:sz w:val="20"/>
        </w:rPr>
        <w:t xml:space="preserve"> </w:t>
      </w:r>
      <w:r>
        <w:rPr>
          <w:sz w:val="20"/>
        </w:rPr>
        <w:t>általános</w:t>
      </w:r>
      <w:r>
        <w:rPr>
          <w:spacing w:val="38"/>
          <w:sz w:val="20"/>
        </w:rPr>
        <w:t xml:space="preserve"> </w:t>
      </w:r>
      <w:r>
        <w:rPr>
          <w:sz w:val="20"/>
        </w:rPr>
        <w:t>vagy</w:t>
      </w:r>
      <w:r>
        <w:rPr>
          <w:spacing w:val="36"/>
          <w:sz w:val="20"/>
        </w:rPr>
        <w:t xml:space="preserve"> </w:t>
      </w:r>
      <w:r>
        <w:rPr>
          <w:sz w:val="20"/>
        </w:rPr>
        <w:t>helyi</w:t>
      </w:r>
      <w:r>
        <w:rPr>
          <w:spacing w:val="37"/>
          <w:sz w:val="20"/>
        </w:rPr>
        <w:t xml:space="preserve"> </w:t>
      </w:r>
      <w:r>
        <w:rPr>
          <w:sz w:val="20"/>
        </w:rPr>
        <w:t>érzéstelenítésben</w:t>
      </w:r>
      <w:r>
        <w:rPr>
          <w:spacing w:val="38"/>
          <w:sz w:val="20"/>
        </w:rPr>
        <w:t xml:space="preserve"> </w:t>
      </w:r>
      <w:r>
        <w:rPr>
          <w:sz w:val="20"/>
        </w:rPr>
        <w:t>végezzük,</w:t>
      </w:r>
      <w:r>
        <w:rPr>
          <w:spacing w:val="40"/>
          <w:sz w:val="20"/>
        </w:rPr>
        <w:t xml:space="preserve"> </w:t>
      </w:r>
      <w:r>
        <w:rPr>
          <w:sz w:val="20"/>
        </w:rPr>
        <w:t>melynek</w:t>
      </w:r>
      <w:r>
        <w:rPr>
          <w:spacing w:val="36"/>
          <w:sz w:val="20"/>
        </w:rPr>
        <w:t xml:space="preserve"> </w:t>
      </w:r>
      <w:r>
        <w:rPr>
          <w:sz w:val="20"/>
        </w:rPr>
        <w:t>részleteiről,</w:t>
      </w:r>
      <w:r>
        <w:rPr>
          <w:spacing w:val="4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37"/>
          <w:sz w:val="20"/>
        </w:rPr>
        <w:t xml:space="preserve"> </w:t>
      </w:r>
      <w:r>
        <w:rPr>
          <w:sz w:val="20"/>
        </w:rPr>
        <w:t>kockázatairól</w:t>
      </w:r>
      <w:r>
        <w:rPr>
          <w:spacing w:val="37"/>
          <w:sz w:val="20"/>
        </w:rPr>
        <w:t xml:space="preserve"> </w:t>
      </w:r>
      <w:r>
        <w:rPr>
          <w:sz w:val="20"/>
        </w:rPr>
        <w:t>és lehetséges szövődményeiről az altatást végző orvos fogja Önt tájékoztatni és kérni írásos beleegyezését.</w:t>
      </w:r>
    </w:p>
    <w:p w:rsidR="00223437" w:rsidRDefault="00E72816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t>A beleegyezés megtö</w:t>
      </w:r>
      <w:r>
        <w:rPr>
          <w:sz w:val="20"/>
        </w:rPr>
        <w:t>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223437" w:rsidRDefault="00223437">
      <w:pPr>
        <w:pStyle w:val="Szvegtrzs"/>
        <w:spacing w:before="16"/>
      </w:pPr>
    </w:p>
    <w:p w:rsidR="00223437" w:rsidRDefault="00E72816">
      <w:pPr>
        <w:pStyle w:val="Cmsor1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223437" w:rsidRDefault="00E72816">
      <w:pPr>
        <w:pStyle w:val="Szvegtrzs"/>
        <w:spacing w:before="225"/>
        <w:ind w:left="852" w:right="558"/>
        <w:jc w:val="both"/>
      </w:pPr>
      <w:r>
        <w:t xml:space="preserve">A műtét során az emlőben lévő daganatot teljes egészében </w:t>
      </w:r>
      <w:proofErr w:type="gramStart"/>
      <w:r>
        <w:t>eltávolítjuk</w:t>
      </w:r>
      <w:proofErr w:type="gramEnd"/>
      <w:r>
        <w:t xml:space="preserve"> és szövettani vizsgála</w:t>
      </w:r>
      <w:r>
        <w:t>tra küldjük.</w:t>
      </w:r>
      <w:r>
        <w:rPr>
          <w:spacing w:val="40"/>
        </w:rPr>
        <w:t xml:space="preserve"> </w:t>
      </w:r>
      <w:r>
        <w:t>Bőrmetszést követően, melyet lehetőség szerint az emlőbimbó udvar szélén vagy az elváltozás felett vezetünk a bőrön, a gócot, tumort ép biztonsági szél ráhagyásával, az egészséges szövetben metsszük ki.</w:t>
      </w:r>
      <w:r>
        <w:rPr>
          <w:spacing w:val="40"/>
        </w:rPr>
        <w:t xml:space="preserve"> </w:t>
      </w:r>
      <w:r>
        <w:t>Amennyiben az elváltozás mérete azt indo</w:t>
      </w:r>
      <w:r>
        <w:t>kolja nagyobb szöveti hiánnyal, az megfelelő anatómiai egységének</w:t>
      </w:r>
      <w:r>
        <w:rPr>
          <w:spacing w:val="40"/>
        </w:rPr>
        <w:t xml:space="preserve"> </w:t>
      </w:r>
      <w:r>
        <w:t>eltávolításával járó műtéti kimetszést is végzünk. (</w:t>
      </w:r>
      <w:proofErr w:type="spellStart"/>
      <w:r>
        <w:t>sectorectomia</w:t>
      </w:r>
      <w:proofErr w:type="spellEnd"/>
      <w:r>
        <w:t>).</w:t>
      </w:r>
    </w:p>
    <w:p w:rsidR="00223437" w:rsidRDefault="00E72816">
      <w:pPr>
        <w:pStyle w:val="Szvegtrzs"/>
        <w:ind w:left="852" w:right="557"/>
        <w:jc w:val="both"/>
      </w:pPr>
      <w:r>
        <w:t>Amennyiben az elváltozás biztonsággal nem tapintható, műtét előtt a Radiológiai osztályon festékanyaggal, vagy jelződrótta</w:t>
      </w:r>
      <w:r>
        <w:t>l az elváltozás jelölése történik</w:t>
      </w:r>
    </w:p>
    <w:p w:rsidR="00223437" w:rsidRDefault="00E72816">
      <w:pPr>
        <w:pStyle w:val="Szvegtrzs"/>
        <w:ind w:left="852" w:right="559" w:hanging="1"/>
        <w:jc w:val="both"/>
      </w:pPr>
      <w:r>
        <w:t xml:space="preserve">A keletkezett szövethiányt, ha szükséges finom öltésekkel zárjuk, az eltávolított szövethiány méretétől függően a sebüreg </w:t>
      </w:r>
      <w:proofErr w:type="spellStart"/>
      <w:r>
        <w:t>drenálását</w:t>
      </w:r>
      <w:proofErr w:type="spellEnd"/>
      <w:r>
        <w:t xml:space="preserve"> is elvégezzük</w:t>
      </w:r>
      <w:proofErr w:type="gramStart"/>
      <w:r>
        <w:t>..</w:t>
      </w:r>
      <w:proofErr w:type="gramEnd"/>
      <w:r>
        <w:t xml:space="preserve"> A bőrt szintén varrjuk. A varratokat a sebgyógyulás függvényében</w:t>
      </w:r>
      <w:r>
        <w:rPr>
          <w:spacing w:val="40"/>
        </w:rPr>
        <w:t xml:space="preserve"> </w:t>
      </w:r>
      <w:r>
        <w:t>10-14 na</w:t>
      </w:r>
      <w:r>
        <w:t>p között távolítjuk el. Szövettani eredmény általában 2-3 hét után várható</w:t>
      </w:r>
    </w:p>
    <w:p w:rsidR="00223437" w:rsidRDefault="00223437">
      <w:pPr>
        <w:pStyle w:val="Szvegtrzs"/>
        <w:spacing w:before="15"/>
      </w:pPr>
    </w:p>
    <w:p w:rsidR="00223437" w:rsidRDefault="00E72816">
      <w:pPr>
        <w:pStyle w:val="Cmsor1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223437" w:rsidRDefault="00E72816">
      <w:pPr>
        <w:pStyle w:val="Szvegtrzs"/>
        <w:spacing w:before="227"/>
        <w:ind w:left="852" w:right="560"/>
        <w:jc w:val="both"/>
      </w:pPr>
      <w:r>
        <w:t>Az elváltozás eltávolításának műtéti megoldáson kívül egyéb elérhető alternatívája nincs, a teljes értékű szövettani m</w:t>
      </w:r>
      <w:r>
        <w:t>eghatározásra bizonyos esetekben van műtéti beavatkozás nélkül is lehetőség.</w:t>
      </w:r>
    </w:p>
    <w:p w:rsidR="00223437" w:rsidRDefault="00223437">
      <w:pPr>
        <w:pStyle w:val="Szvegtrzs"/>
        <w:jc w:val="both"/>
        <w:sectPr w:rsidR="00223437">
          <w:headerReference w:type="default" r:id="rId16"/>
          <w:footerReference w:type="default" r:id="rId17"/>
          <w:pgSz w:w="11900" w:h="16840"/>
          <w:pgMar w:top="2040" w:right="566" w:bottom="520" w:left="566" w:header="708" w:footer="334" w:gutter="0"/>
          <w:pgNumType w:start="2"/>
          <w:cols w:space="708"/>
        </w:sectPr>
      </w:pPr>
    </w:p>
    <w:p w:rsidR="00223437" w:rsidRDefault="00E72816">
      <w:pPr>
        <w:pStyle w:val="Cmsor1"/>
        <w:spacing w:line="228" w:lineRule="exact"/>
        <w:ind w:left="285"/>
      </w:pPr>
      <w:r>
        <w:lastRenderedPageBreak/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223437" w:rsidRDefault="00E72816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223437" w:rsidRDefault="00223437">
      <w:pPr>
        <w:pStyle w:val="Szvegtrzs"/>
        <w:spacing w:before="15"/>
      </w:pPr>
    </w:p>
    <w:p w:rsidR="00223437" w:rsidRDefault="00E72816">
      <w:pPr>
        <w:pStyle w:val="Cmsor1"/>
        <w:numPr>
          <w:ilvl w:val="0"/>
          <w:numId w:val="7"/>
        </w:numPr>
        <w:tabs>
          <w:tab w:val="left" w:pos="463"/>
        </w:tabs>
        <w:ind w:left="463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223437" w:rsidRDefault="00223437">
      <w:pPr>
        <w:pStyle w:val="Szvegtrzs"/>
        <w:spacing w:before="10"/>
        <w:rPr>
          <w:b/>
        </w:rPr>
      </w:pPr>
    </w:p>
    <w:p w:rsidR="00223437" w:rsidRDefault="00E72816">
      <w:pPr>
        <w:pStyle w:val="Listaszerbekezds"/>
        <w:numPr>
          <w:ilvl w:val="0"/>
          <w:numId w:val="6"/>
        </w:numPr>
        <w:tabs>
          <w:tab w:val="left" w:pos="852"/>
        </w:tabs>
        <w:ind w:hanging="566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223437" w:rsidRDefault="00223437">
      <w:pPr>
        <w:pStyle w:val="Szvegtrzs"/>
        <w:spacing w:before="3"/>
        <w:rPr>
          <w:b/>
        </w:rPr>
      </w:pP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spacing w:before="1"/>
        <w:ind w:right="560"/>
        <w:jc w:val="both"/>
        <w:rPr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7"/>
        <w:jc w:val="both"/>
        <w:rPr>
          <w:sz w:val="20"/>
        </w:rPr>
      </w:pPr>
      <w:r>
        <w:rPr>
          <w:sz w:val="20"/>
        </w:rPr>
        <w:t>Bármely műtéti beavatkozásnál előfordulhatnak olyan kisebb, illetve jelentősen csökkenő gyakorisággal súlyos vagy rendkívül súlyos, akár halálhoz vezető károsodások, szövődmények, melyek a kezeléseknek nem szükségszerű velejárói, melyek bekövetkezte az orv</w:t>
      </w:r>
      <w:r>
        <w:rPr>
          <w:sz w:val="20"/>
        </w:rPr>
        <w:t>os elvárható gondossága és körültekintése melletti betegellátás esetén is kialakulhatnak, és bekövetkeztük nem látható előre, ezért eleve el sem háríthatók.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Értelemszerű, hogy ezekért a műtétet/beavatkozást végző személyt nem terheli felelősség, ezt a kock</w:t>
      </w:r>
      <w:r>
        <w:rPr>
          <w:sz w:val="20"/>
        </w:rPr>
        <w:t>ázatot a betegnek kell vállalnia, amikor beleegyezést ad a műtéthez. Ilyen kockázati tényezők pl. a szokatlan anatómiai viszonyok, más társuló betegség vagy kóros állapot, a szervezet szokatlan reakciója a műtét során felhasznált anyagokra illetve magára a</w:t>
      </w:r>
      <w:r>
        <w:rPr>
          <w:sz w:val="20"/>
        </w:rPr>
        <w:t xml:space="preserve">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sterilitási hibából fakadó ún. </w:t>
      </w:r>
      <w:proofErr w:type="gramStart"/>
      <w:r>
        <w:rPr>
          <w:sz w:val="20"/>
        </w:rPr>
        <w:t>endogén fertőzés</w:t>
      </w:r>
      <w:proofErr w:type="gramEnd"/>
      <w:r>
        <w:rPr>
          <w:sz w:val="20"/>
        </w:rPr>
        <w:t>, megfelelő tanúsítvány ellenére előforduló anyaghiba. Mindezek a mindennapi gyakorlatban vérzés, utóvérzés, véletlen sérülés, belső varratelégtelenség, varratkilökődés, sebgennyedés</w:t>
      </w:r>
      <w:r>
        <w:rPr>
          <w:sz w:val="20"/>
        </w:rPr>
        <w:t xml:space="preserve"> vagy sebgyógyulási zavar, a várttól elmaradó </w:t>
      </w:r>
      <w:proofErr w:type="spellStart"/>
      <w:r>
        <w:rPr>
          <w:sz w:val="20"/>
        </w:rPr>
        <w:t>gyógyeredmény</w:t>
      </w:r>
      <w:proofErr w:type="spellEnd"/>
      <w:r>
        <w:rPr>
          <w:sz w:val="20"/>
        </w:rPr>
        <w:t xml:space="preserve"> illetve késői szövődmények (pl. hegesedés vagy hasüregi műtétek utáni bélösszenövések talaján kialakuló működési zavar) formájában jelentkezhetnek, de ezek statisztikai gyakorisága messze elmarad </w:t>
      </w:r>
      <w:r>
        <w:rPr>
          <w:sz w:val="20"/>
        </w:rPr>
        <w:t>a műtét nélkül bekövetkező állapotromlás valószínűségéhez képest.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</w:t>
      </w:r>
      <w:r>
        <w:rPr>
          <w:sz w:val="20"/>
        </w:rPr>
        <w:t>ges szövődmények, kockázatok időben történő felismeréséért és e következmények megszüntetéséért.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right="561"/>
        <w:jc w:val="both"/>
        <w:rPr>
          <w:sz w:val="20"/>
        </w:rPr>
      </w:pPr>
      <w:r>
        <w:rPr>
          <w:sz w:val="20"/>
        </w:rPr>
        <w:t>Amennyiben bármilyen szövődmé</w:t>
      </w:r>
      <w:r>
        <w:rPr>
          <w:sz w:val="20"/>
        </w:rPr>
        <w:t>ny lép fel, osztályunk, illetve társintézményeink rendelkeznek az annak elhárításához szükséges eszközökkel és megfelelően képzett szakemberekkel.</w:t>
      </w:r>
    </w:p>
    <w:p w:rsidR="00223437" w:rsidRDefault="00223437">
      <w:pPr>
        <w:pStyle w:val="Szvegtrzs"/>
        <w:spacing w:before="72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223437">
        <w:trPr>
          <w:trHeight w:val="426"/>
        </w:trPr>
        <w:tc>
          <w:tcPr>
            <w:tcW w:w="4596" w:type="dxa"/>
          </w:tcPr>
          <w:p w:rsidR="00223437" w:rsidRDefault="00E72816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419"/>
        </w:trPr>
        <w:tc>
          <w:tcPr>
            <w:tcW w:w="4596" w:type="dxa"/>
          </w:tcPr>
          <w:p w:rsidR="00223437" w:rsidRDefault="00E7281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400"/>
        </w:trPr>
        <w:tc>
          <w:tcPr>
            <w:tcW w:w="4596" w:type="dxa"/>
          </w:tcPr>
          <w:p w:rsidR="00223437" w:rsidRDefault="00E72816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Szvegtrzs"/>
        <w:spacing w:before="9"/>
      </w:pPr>
    </w:p>
    <w:p w:rsidR="00223437" w:rsidRDefault="00E72816">
      <w:pPr>
        <w:pStyle w:val="Cmsor1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Érsérülés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ind w:left="1212" w:hanging="360"/>
        <w:rPr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ind w:left="1212" w:hanging="360"/>
        <w:rPr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212"/>
        </w:tabs>
        <w:ind w:left="1212" w:hanging="360"/>
        <w:rPr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223437" w:rsidRDefault="00223437">
      <w:pPr>
        <w:pStyle w:val="Szvegtrzs"/>
        <w:spacing w:before="14"/>
      </w:pPr>
    </w:p>
    <w:p w:rsidR="00223437" w:rsidRDefault="00E72816">
      <w:pPr>
        <w:pStyle w:val="Cmsor1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Listaszerbekezds"/>
        <w:numPr>
          <w:ilvl w:val="1"/>
          <w:numId w:val="6"/>
        </w:numPr>
        <w:tabs>
          <w:tab w:val="left" w:pos="1572"/>
        </w:tabs>
        <w:ind w:left="1572" w:hanging="360"/>
        <w:rPr>
          <w:sz w:val="20"/>
        </w:rPr>
      </w:pPr>
      <w:r>
        <w:rPr>
          <w:sz w:val="20"/>
        </w:rPr>
        <w:t>gyulladás,</w:t>
      </w:r>
      <w:r>
        <w:rPr>
          <w:spacing w:val="-5"/>
          <w:sz w:val="20"/>
        </w:rPr>
        <w:t xml:space="preserve"> </w:t>
      </w:r>
      <w:r>
        <w:rPr>
          <w:sz w:val="20"/>
        </w:rPr>
        <w:t>vérzés</w:t>
      </w:r>
      <w:r>
        <w:rPr>
          <w:spacing w:val="-9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emlő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feltárás</w:t>
      </w:r>
    </w:p>
    <w:p w:rsidR="00223437" w:rsidRDefault="00223437">
      <w:pPr>
        <w:pStyle w:val="Szvegtrzs"/>
        <w:spacing w:before="12"/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3"/>
        </w:tabs>
        <w:spacing w:before="1"/>
        <w:ind w:left="463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ind w:left="852"/>
      </w:pPr>
      <w:r>
        <w:t>Műtét</w:t>
      </w:r>
      <w:r>
        <w:rPr>
          <w:spacing w:val="-5"/>
        </w:rPr>
        <w:t xml:space="preserve"> </w:t>
      </w:r>
      <w:r>
        <w:t>utáni</w:t>
      </w:r>
      <w:r>
        <w:rPr>
          <w:spacing w:val="-7"/>
        </w:rPr>
        <w:t xml:space="preserve"> </w:t>
      </w:r>
      <w:r>
        <w:t>kezelés</w:t>
      </w:r>
      <w:r>
        <w:rPr>
          <w:spacing w:val="-8"/>
        </w:rPr>
        <w:t xml:space="preserve"> </w:t>
      </w:r>
      <w:r>
        <w:t>általában</w:t>
      </w:r>
      <w:r>
        <w:rPr>
          <w:spacing w:val="-6"/>
        </w:rPr>
        <w:t xml:space="preserve"> </w:t>
      </w:r>
      <w:r>
        <w:t>nem</w:t>
      </w:r>
      <w:r>
        <w:rPr>
          <w:spacing w:val="-10"/>
        </w:rPr>
        <w:t xml:space="preserve"> </w:t>
      </w:r>
      <w:r>
        <w:rPr>
          <w:spacing w:val="-2"/>
        </w:rPr>
        <w:t>indokolt.</w:t>
      </w:r>
    </w:p>
    <w:p w:rsidR="00223437" w:rsidRDefault="00223437">
      <w:pPr>
        <w:pStyle w:val="Szvegtrzs"/>
        <w:sectPr w:rsidR="00223437">
          <w:pgSz w:w="11900" w:h="16840"/>
          <w:pgMar w:top="2040" w:right="566" w:bottom="520" w:left="566" w:header="708" w:footer="334" w:gutter="0"/>
          <w:cols w:space="708"/>
        </w:sectPr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2"/>
        </w:tabs>
        <w:spacing w:line="228" w:lineRule="exact"/>
        <w:ind w:left="462" w:hanging="177"/>
      </w:pPr>
      <w:r>
        <w:lastRenderedPageBreak/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ind w:left="852" w:right="361"/>
      </w:pPr>
      <w:r>
        <w:t xml:space="preserve">Műtéti megoldás az érintett emlő alakváltozásával, kontúreltérésével jár, egyéb formában az életminőségre kihatása </w:t>
      </w:r>
      <w:r>
        <w:rPr>
          <w:spacing w:val="-2"/>
        </w:rPr>
        <w:t>nincs.</w:t>
      </w:r>
    </w:p>
    <w:p w:rsidR="00223437" w:rsidRDefault="00223437">
      <w:pPr>
        <w:pStyle w:val="Szvegtrzs"/>
        <w:spacing w:before="16"/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9"/>
        </w:rPr>
        <w:t xml:space="preserve"> </w:t>
      </w:r>
      <w:r>
        <w:t>műtét/beavatkozás</w:t>
      </w:r>
      <w:r>
        <w:rPr>
          <w:spacing w:val="-11"/>
        </w:rPr>
        <w:t xml:space="preserve"> </w:t>
      </w:r>
      <w:r>
        <w:t>lehetséges</w:t>
      </w:r>
      <w:r>
        <w:rPr>
          <w:spacing w:val="-11"/>
        </w:rPr>
        <w:t xml:space="preserve"> </w:t>
      </w:r>
      <w:r>
        <w:rPr>
          <w:spacing w:val="-2"/>
        </w:rPr>
        <w:t>alternatívái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spacing w:before="1"/>
        <w:ind w:left="852"/>
      </w:pPr>
      <w:r>
        <w:t>A</w:t>
      </w:r>
      <w:r>
        <w:rPr>
          <w:spacing w:val="-10"/>
        </w:rPr>
        <w:t xml:space="preserve"> </w:t>
      </w:r>
      <w:r>
        <w:t>jóindulatú</w:t>
      </w:r>
      <w:r>
        <w:rPr>
          <w:spacing w:val="-9"/>
        </w:rPr>
        <w:t xml:space="preserve"> </w:t>
      </w:r>
      <w:r>
        <w:t>emlődaganatok</w:t>
      </w:r>
      <w:r>
        <w:rPr>
          <w:spacing w:val="-9"/>
        </w:rPr>
        <w:t xml:space="preserve"> </w:t>
      </w:r>
      <w:r>
        <w:t>eltávolításának</w:t>
      </w:r>
      <w:r>
        <w:rPr>
          <w:spacing w:val="-9"/>
        </w:rPr>
        <w:t xml:space="preserve"> </w:t>
      </w:r>
      <w:r>
        <w:t>jelenleg</w:t>
      </w:r>
      <w:r>
        <w:rPr>
          <w:spacing w:val="-10"/>
        </w:rPr>
        <w:t xml:space="preserve"> </w:t>
      </w:r>
      <w:r>
        <w:t>egyéb</w:t>
      </w:r>
      <w:r>
        <w:rPr>
          <w:spacing w:val="-7"/>
        </w:rPr>
        <w:t xml:space="preserve"> </w:t>
      </w:r>
      <w:r>
        <w:t>alternatív</w:t>
      </w:r>
      <w:r>
        <w:rPr>
          <w:spacing w:val="-7"/>
        </w:rPr>
        <w:t xml:space="preserve"> </w:t>
      </w:r>
      <w:r>
        <w:t>megoldása</w:t>
      </w:r>
      <w:r>
        <w:rPr>
          <w:spacing w:val="-8"/>
        </w:rPr>
        <w:t xml:space="preserve"> </w:t>
      </w:r>
      <w:r>
        <w:t>nem</w:t>
      </w:r>
      <w:r>
        <w:rPr>
          <w:spacing w:val="-9"/>
        </w:rPr>
        <w:t xml:space="preserve"> </w:t>
      </w:r>
      <w:r>
        <w:t>áll</w:t>
      </w:r>
      <w:r>
        <w:rPr>
          <w:spacing w:val="-8"/>
        </w:rPr>
        <w:t xml:space="preserve"> </w:t>
      </w:r>
      <w:r>
        <w:rPr>
          <w:spacing w:val="-2"/>
        </w:rPr>
        <w:t>rendelkezésre</w:t>
      </w:r>
    </w:p>
    <w:p w:rsidR="00223437" w:rsidRDefault="00223437">
      <w:pPr>
        <w:pStyle w:val="Szvegtrzs"/>
        <w:spacing w:before="12"/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Szvegtrzs"/>
        <w:ind w:left="852" w:right="361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223437" w:rsidRDefault="00223437">
      <w:pPr>
        <w:pStyle w:val="Szvegtrzs"/>
        <w:spacing w:before="16"/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</w:t>
      </w:r>
      <w:r>
        <w:rPr>
          <w:spacing w:val="-2"/>
        </w:rPr>
        <w:t>élyei</w:t>
      </w:r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ind w:left="852"/>
      </w:pPr>
      <w:r>
        <w:t>Előfordul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jóindulatú</w:t>
      </w:r>
      <w:r>
        <w:rPr>
          <w:spacing w:val="-10"/>
        </w:rPr>
        <w:t xml:space="preserve"> </w:t>
      </w:r>
      <w:r>
        <w:t>emlődaganat</w:t>
      </w:r>
      <w:r>
        <w:rPr>
          <w:spacing w:val="-6"/>
        </w:rPr>
        <w:t xml:space="preserve"> </w:t>
      </w:r>
      <w:r>
        <w:t>növekedése,</w:t>
      </w:r>
      <w:r>
        <w:rPr>
          <w:spacing w:val="-8"/>
        </w:rPr>
        <w:t xml:space="preserve"> </w:t>
      </w:r>
      <w:r>
        <w:t>valamint</w:t>
      </w:r>
      <w:r>
        <w:rPr>
          <w:spacing w:val="-8"/>
        </w:rPr>
        <w:t xml:space="preserve"> </w:t>
      </w:r>
      <w:r>
        <w:t>igen</w:t>
      </w:r>
      <w:r>
        <w:rPr>
          <w:spacing w:val="-9"/>
        </w:rPr>
        <w:t xml:space="preserve"> </w:t>
      </w:r>
      <w:r>
        <w:t>ritkán</w:t>
      </w:r>
      <w:r>
        <w:rPr>
          <w:spacing w:val="-10"/>
        </w:rPr>
        <w:t xml:space="preserve"> </w:t>
      </w:r>
      <w:r>
        <w:t>annak</w:t>
      </w:r>
      <w:r>
        <w:rPr>
          <w:spacing w:val="-9"/>
        </w:rPr>
        <w:t xml:space="preserve"> </w:t>
      </w:r>
      <w:r>
        <w:t>rosszindulatú</w:t>
      </w:r>
      <w:r>
        <w:rPr>
          <w:spacing w:val="-8"/>
        </w:rPr>
        <w:t xml:space="preserve"> </w:t>
      </w:r>
      <w:r>
        <w:t>daganatos</w:t>
      </w:r>
      <w:r>
        <w:rPr>
          <w:spacing w:val="-9"/>
        </w:rPr>
        <w:t xml:space="preserve"> </w:t>
      </w:r>
      <w:r>
        <w:rPr>
          <w:spacing w:val="-2"/>
        </w:rPr>
        <w:t>elfajulása.</w:t>
      </w:r>
    </w:p>
    <w:p w:rsidR="00223437" w:rsidRDefault="00223437">
      <w:pPr>
        <w:pStyle w:val="Szvegtrzs"/>
        <w:spacing w:before="13"/>
      </w:pPr>
    </w:p>
    <w:p w:rsidR="00223437" w:rsidRDefault="00E72816">
      <w:pPr>
        <w:pStyle w:val="Cmsor1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szükségessé, amely előre nem volt látható. Felhívta figyelmem, hogy ezen esetekben a műtét felfüggesztése, a kiterjesztés elhalasztása szám</w:t>
      </w:r>
      <w:r>
        <w:rPr>
          <w:sz w:val="20"/>
        </w:rPr>
        <w:t>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</w:t>
      </w:r>
      <w:r>
        <w:rPr>
          <w:sz w:val="20"/>
        </w:rPr>
        <w:t>sszék/megváltoztassák különösen, ha azt sürgős szükség fennállása indokolja, vagy annak elmaradása számomra aránytalanul súlyos terhet jelentene.</w:t>
      </w:r>
    </w:p>
    <w:p w:rsidR="00223437" w:rsidRDefault="00223437">
      <w:pPr>
        <w:pStyle w:val="Szvegtrzs"/>
      </w:pPr>
    </w:p>
    <w:p w:rsidR="00223437" w:rsidRDefault="00E72816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</w:t>
      </w:r>
      <w:r>
        <w:rPr>
          <w:sz w:val="20"/>
        </w:rPr>
        <w:t>i kiterjesztése a valamely szervemnek vagy testrészemnek elvesztéséhez vagy funkciójának teljes kieséséhez vezetne, a beavatkozás kiterjesztése – erre irányuló beleegyezésem hiányában – csak közvetlen életveszély fennállása esetén vagy abban az esetben vég</w:t>
      </w:r>
      <w:r>
        <w:rPr>
          <w:sz w:val="20"/>
        </w:rPr>
        <w:t>ezhető el, ha annak elmaradása számomra aránytalanul súlyos terhet jelentene. Ezen információt megértettem, és ennek birtokában, szabad akaratomból felhatalmazom kezelőorvosaimat, hogy ha a körülmények indokolják, a beavatkozás kiterjesztését akkor is elvé</w:t>
      </w:r>
      <w:r>
        <w:rPr>
          <w:sz w:val="20"/>
        </w:rPr>
        <w:t>gezzék, ha az valamely szervemnek vagy testrészemnek elvesztéséhez vagy funkciójának teljes kieséséhez vezetne.</w:t>
      </w:r>
    </w:p>
    <w:p w:rsidR="00223437" w:rsidRDefault="00223437">
      <w:pPr>
        <w:pStyle w:val="Szvegtrzs"/>
        <w:spacing w:before="16"/>
      </w:pPr>
    </w:p>
    <w:p w:rsidR="00223437" w:rsidRDefault="00E72816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223437" w:rsidRDefault="00223437">
      <w:pPr>
        <w:pStyle w:val="Szvegtrzs"/>
        <w:spacing w:before="5"/>
        <w:rPr>
          <w:b/>
        </w:rPr>
      </w:pPr>
    </w:p>
    <w:p w:rsidR="00223437" w:rsidRDefault="00E72816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kivédésében, azok korai felism</w:t>
      </w:r>
      <w:r>
        <w:t>erésében döntő fontosságúak lehetnek.</w:t>
      </w:r>
    </w:p>
    <w:p w:rsidR="00223437" w:rsidRDefault="00223437">
      <w:pPr>
        <w:pStyle w:val="Szvegtrzs"/>
        <w:spacing w:before="14"/>
      </w:pPr>
    </w:p>
    <w:p w:rsidR="00223437" w:rsidRDefault="00E72816">
      <w:pPr>
        <w:pStyle w:val="Cmsor1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Szvegtrzs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223437" w:rsidRDefault="00223437">
      <w:pPr>
        <w:pStyle w:val="Szvegtrzs"/>
        <w:spacing w:before="15"/>
      </w:pPr>
    </w:p>
    <w:p w:rsidR="00223437" w:rsidRDefault="00E72816">
      <w:pPr>
        <w:ind w:left="852" w:right="361"/>
        <w:rPr>
          <w:b/>
          <w:sz w:val="20"/>
        </w:rPr>
      </w:pPr>
      <w:r>
        <w:rPr>
          <w:b/>
          <w:sz w:val="20"/>
        </w:rPr>
        <w:t>A beteg kérdései, valamint a kérdésekre adott válaszok (amennyiben indokolt a nyilatkozat végén folytatni</w:t>
      </w:r>
      <w:r>
        <w:rPr>
          <w:b/>
          <w:spacing w:val="40"/>
          <w:sz w:val="20"/>
        </w:rPr>
        <w:t xml:space="preserve"> </w:t>
      </w:r>
      <w:r>
        <w:rPr>
          <w:b/>
          <w:spacing w:val="-2"/>
          <w:sz w:val="20"/>
        </w:rPr>
        <w:t>kell!):</w:t>
      </w:r>
    </w:p>
    <w:p w:rsidR="00223437" w:rsidRDefault="00223437">
      <w:pPr>
        <w:pStyle w:val="Szvegtrzs"/>
        <w:spacing w:before="10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223437">
        <w:trPr>
          <w:trHeight w:val="477"/>
        </w:trPr>
        <w:tc>
          <w:tcPr>
            <w:tcW w:w="475" w:type="dxa"/>
          </w:tcPr>
          <w:p w:rsidR="00223437" w:rsidRDefault="00E72816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223437" w:rsidRDefault="00E72816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223437" w:rsidRDefault="00E72816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223437">
        <w:trPr>
          <w:trHeight w:val="1026"/>
        </w:trPr>
        <w:tc>
          <w:tcPr>
            <w:tcW w:w="475" w:type="dxa"/>
          </w:tcPr>
          <w:p w:rsidR="00223437" w:rsidRDefault="00223437">
            <w:pPr>
              <w:pStyle w:val="TableParagraph"/>
              <w:rPr>
                <w:b/>
                <w:sz w:val="16"/>
              </w:rPr>
            </w:pPr>
          </w:p>
          <w:p w:rsidR="00223437" w:rsidRDefault="00223437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TableParagraph"/>
        <w:rPr>
          <w:sz w:val="18"/>
        </w:rPr>
        <w:sectPr w:rsidR="00223437">
          <w:pgSz w:w="11900" w:h="16840"/>
          <w:pgMar w:top="2040" w:right="566" w:bottom="520" w:left="566" w:header="708" w:footer="334" w:gutter="0"/>
          <w:cols w:space="708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476"/>
        <w:gridCol w:w="3990"/>
        <w:gridCol w:w="4991"/>
        <w:gridCol w:w="117"/>
      </w:tblGrid>
      <w:tr w:rsidR="00223437">
        <w:trPr>
          <w:trHeight w:val="1334"/>
        </w:trPr>
        <w:tc>
          <w:tcPr>
            <w:tcW w:w="99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FDFDF"/>
          </w:tcPr>
          <w:p w:rsidR="00223437" w:rsidRDefault="00223437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223437" w:rsidRDefault="00E72816">
            <w:pPr>
              <w:pStyle w:val="TableParagraph"/>
              <w:spacing w:before="1"/>
              <w:ind w:left="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223437" w:rsidRDefault="00E72816">
            <w:pPr>
              <w:pStyle w:val="TableParagraph"/>
              <w:spacing w:before="1" w:line="229" w:lineRule="exact"/>
              <w:ind w:left="2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JÓINDULATÚ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EMLŐELVÁLTOZÁS</w:t>
            </w:r>
          </w:p>
          <w:p w:rsidR="00223437" w:rsidRDefault="00064681">
            <w:pPr>
              <w:pStyle w:val="TableParagraph"/>
              <w:spacing w:line="206" w:lineRule="exact"/>
              <w:ind w:left="3" w:right="1"/>
              <w:jc w:val="center"/>
              <w:rPr>
                <w:sz w:val="18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487599616" behindDoc="0" locked="0" layoutInCell="1" allowOverlap="1" wp14:anchorId="41AAA852" wp14:editId="4B0820D7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-593725</wp:posOffset>
                  </wp:positionV>
                  <wp:extent cx="792480" cy="731520"/>
                  <wp:effectExtent l="0" t="0" r="7620" b="0"/>
                  <wp:wrapSquare wrapText="bothSides"/>
                  <wp:docPr id="64" name="Kép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731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72816">
              <w:rPr>
                <w:spacing w:val="-2"/>
                <w:sz w:val="18"/>
              </w:rPr>
              <w:t>SEB-</w:t>
            </w:r>
            <w:r w:rsidR="00E72816">
              <w:rPr>
                <w:spacing w:val="-4"/>
                <w:sz w:val="18"/>
              </w:rPr>
              <w:t>32/1</w:t>
            </w:r>
          </w:p>
        </w:tc>
        <w:tc>
          <w:tcPr>
            <w:tcW w:w="117" w:type="dxa"/>
            <w:tcBorders>
              <w:top w:val="nil"/>
              <w:left w:val="nil"/>
              <w:right w:val="nil"/>
            </w:tcBorders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1254"/>
        </w:trPr>
        <w:tc>
          <w:tcPr>
            <w:tcW w:w="526" w:type="dxa"/>
            <w:vMerge w:val="restart"/>
            <w:tcBorders>
              <w:top w:val="nil"/>
              <w:left w:val="nil"/>
              <w:bottom w:val="nil"/>
            </w:tcBorders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476" w:type="dxa"/>
          </w:tcPr>
          <w:p w:rsidR="00223437" w:rsidRDefault="00223437">
            <w:pPr>
              <w:pStyle w:val="TableParagraph"/>
              <w:rPr>
                <w:b/>
                <w:sz w:val="16"/>
              </w:rPr>
            </w:pPr>
          </w:p>
          <w:p w:rsidR="00223437" w:rsidRDefault="00223437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90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5108" w:type="dxa"/>
            <w:gridSpan w:val="2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1113"/>
        </w:trPr>
        <w:tc>
          <w:tcPr>
            <w:tcW w:w="526" w:type="dxa"/>
            <w:vMerge/>
            <w:tcBorders>
              <w:top w:val="nil"/>
              <w:left w:val="nil"/>
              <w:bottom w:val="nil"/>
            </w:tcBorders>
          </w:tcPr>
          <w:p w:rsidR="00223437" w:rsidRDefault="0022343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223437" w:rsidRDefault="00223437">
            <w:pPr>
              <w:pStyle w:val="TableParagraph"/>
              <w:rPr>
                <w:b/>
                <w:sz w:val="16"/>
              </w:rPr>
            </w:pPr>
          </w:p>
          <w:p w:rsidR="00223437" w:rsidRDefault="00223437">
            <w:pPr>
              <w:pStyle w:val="TableParagraph"/>
              <w:spacing w:before="92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90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5108" w:type="dxa"/>
            <w:gridSpan w:val="2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1113"/>
        </w:trPr>
        <w:tc>
          <w:tcPr>
            <w:tcW w:w="526" w:type="dxa"/>
            <w:vMerge/>
            <w:tcBorders>
              <w:top w:val="nil"/>
              <w:left w:val="nil"/>
              <w:bottom w:val="nil"/>
            </w:tcBorders>
          </w:tcPr>
          <w:p w:rsidR="00223437" w:rsidRDefault="00223437">
            <w:pPr>
              <w:rPr>
                <w:sz w:val="2"/>
                <w:szCs w:val="2"/>
              </w:rPr>
            </w:pPr>
          </w:p>
        </w:tc>
        <w:tc>
          <w:tcPr>
            <w:tcW w:w="476" w:type="dxa"/>
          </w:tcPr>
          <w:p w:rsidR="00223437" w:rsidRDefault="00223437">
            <w:pPr>
              <w:pStyle w:val="TableParagraph"/>
              <w:rPr>
                <w:b/>
                <w:sz w:val="16"/>
              </w:rPr>
            </w:pPr>
          </w:p>
          <w:p w:rsidR="00223437" w:rsidRDefault="00223437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ind w:lef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90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5108" w:type="dxa"/>
            <w:gridSpan w:val="2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Szvegtrzs"/>
        <w:rPr>
          <w:b/>
        </w:rPr>
      </w:pPr>
    </w:p>
    <w:p w:rsidR="00223437" w:rsidRDefault="00223437">
      <w:pPr>
        <w:pStyle w:val="Szvegtrzs"/>
        <w:spacing w:before="83"/>
        <w:rPr>
          <w:b/>
        </w:rPr>
      </w:pPr>
    </w:p>
    <w:p w:rsidR="00223437" w:rsidRDefault="00E72816">
      <w:pPr>
        <w:pStyle w:val="Listaszerbekezds"/>
        <w:numPr>
          <w:ilvl w:val="1"/>
          <w:numId w:val="4"/>
        </w:numPr>
        <w:tabs>
          <w:tab w:val="left" w:pos="515"/>
        </w:tabs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223437" w:rsidRDefault="00223437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223437">
        <w:trPr>
          <w:trHeight w:val="645"/>
        </w:trPr>
        <w:tc>
          <w:tcPr>
            <w:tcW w:w="312" w:type="dxa"/>
          </w:tcPr>
          <w:p w:rsidR="00223437" w:rsidRDefault="00223437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23437" w:rsidRDefault="00E7281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223437" w:rsidRDefault="00E72816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223437" w:rsidRDefault="00223437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660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845pt;width:10.85pt;height:11.55pt;mso-position-horizontal-relative:column;mso-position-vertical-relative:paragraph;z-index:-16079872" id="docshapegroup19" coordorigin="1173,-6" coordsize="217,231">
                      <v:rect style="position:absolute;left:1180;top:1;width:202;height:216" id="docshape20" filled="true" fillcolor="#ffffff" stroked="false">
                        <v:fill type="solid"/>
                      </v:rect>
                      <v:rect style="position:absolute;left:1180;top:1;width:202;height:216" id="docshape21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23437" w:rsidRDefault="00E7281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712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35pt;width:10.95pt;height:11.55pt;mso-position-horizontal-relative:column;mso-position-vertical-relative:paragraph;z-index:-16079360" id="docshapegroup22" coordorigin="470,-185" coordsize="219,231">
                      <v:rect style="position:absolute;left:477;top:-178;width:204;height:216" id="docshape23" filled="true" fillcolor="#ffffff" stroked="false">
                        <v:fill type="solid"/>
                      </v:rect>
                      <v:rect style="position:absolute;left:477;top:-178;width:204;height:216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741"/>
        </w:trPr>
        <w:tc>
          <w:tcPr>
            <w:tcW w:w="312" w:type="dxa"/>
          </w:tcPr>
          <w:p w:rsidR="00223437" w:rsidRDefault="00223437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223437" w:rsidRDefault="00E7281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223437" w:rsidRDefault="00E72816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223437" w:rsidRDefault="00223437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763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668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819pt;width:10.85pt;height:11.55pt;mso-position-horizontal-relative:column;mso-position-vertical-relative:paragraph;z-index:-16078848" id="docshapegroup25" coordorigin="1173,-6" coordsize="217,231">
                      <v:rect style="position:absolute;left:1180;top:1;width:202;height:216" id="docshape26" filled="true" fillcolor="#ffffff" stroked="false">
                        <v:fill type="solid"/>
                      </v:rect>
                      <v:rect style="position:absolute;left:1180;top:1;width:202;height:216" id="docshape27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23437" w:rsidRDefault="00E7281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81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668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1pt;width:10.95pt;height:11.55pt;mso-position-horizontal-relative:column;mso-position-vertical-relative:paragraph;z-index:-16078336" id="docshapegroup28" coordorigin="470,-185" coordsize="219,231">
                      <v:rect style="position:absolute;left:477;top:-178;width:204;height:216" id="docshape29" filled="true" fillcolor="#ffffff" stroked="false">
                        <v:fill type="solid"/>
                      </v:rect>
                      <v:rect style="position:absolute;left:477;top:-178;width:204;height:216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738"/>
        </w:trPr>
        <w:tc>
          <w:tcPr>
            <w:tcW w:w="312" w:type="dxa"/>
          </w:tcPr>
          <w:p w:rsidR="00223437" w:rsidRDefault="00223437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223437" w:rsidRDefault="00E7281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223437" w:rsidRDefault="00E72816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223437" w:rsidRDefault="00223437">
            <w:pPr>
              <w:pStyle w:val="TableParagraph"/>
              <w:spacing w:before="88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865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541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817pt;width:10.85pt;height:11.45pt;mso-position-horizontal-relative:column;mso-position-vertical-relative:paragraph;z-index:-16077824" id="docshapegroup31" coordorigin="1173,-6" coordsize="217,229">
                      <v:rect style="position:absolute;left:1180;top:1;width:202;height:216" id="docshape32" filled="true" fillcolor="#ffffff" stroked="false">
                        <v:fill type="solid"/>
                      </v:rect>
                      <v:rect style="position:absolute;left:1180;top:1;width:202;height:214" id="docshape33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23437" w:rsidRDefault="00E72816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91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-117180</wp:posOffset>
                      </wp:positionV>
                      <wp:extent cx="139065" cy="145415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26808pt;width:10.95pt;height:11.45pt;mso-position-horizontal-relative:column;mso-position-vertical-relative:paragraph;z-index:-16077312" id="docshapegroup34" coordorigin="470,-185" coordsize="219,229">
                      <v:rect style="position:absolute;left:477;top:-178;width:204;height:214" id="docshape35" filled="true" fillcolor="#ffffff" stroked="false">
                        <v:fill type="solid"/>
                      </v:rect>
                      <v:rect style="position:absolute;left:477;top:-178;width:204;height:214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570"/>
        </w:trPr>
        <w:tc>
          <w:tcPr>
            <w:tcW w:w="312" w:type="dxa"/>
          </w:tcPr>
          <w:p w:rsidR="00223437" w:rsidRDefault="00E72816">
            <w:pPr>
              <w:pStyle w:val="TableParagraph"/>
              <w:spacing w:before="177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223437" w:rsidRDefault="00E72816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223437" w:rsidRDefault="00223437">
            <w:pPr>
              <w:pStyle w:val="TableParagraph"/>
              <w:spacing w:before="4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tabs>
                <w:tab w:val="left" w:pos="651"/>
              </w:tabs>
              <w:spacing w:before="1"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3968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-3769</wp:posOffset>
                      </wp:positionV>
                      <wp:extent cx="137795" cy="14541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296808pt;width:10.85pt;height:11.45pt;mso-position-horizontal-relative:column;mso-position-vertical-relative:paragraph;z-index:-16076800" id="docshapegroup37" coordorigin="1173,-6" coordsize="217,229">
                      <v:rect style="position:absolute;left:1180;top:1;width:202;height:214" id="docshape38" filled="true" fillcolor="#ffffff" stroked="false">
                        <v:fill type="solid"/>
                      </v:rect>
                      <v:rect style="position:absolute;left:1180;top:1;width:202;height:214" id="docshape39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23437" w:rsidRDefault="00E72816">
            <w:pPr>
              <w:pStyle w:val="TableParagraph"/>
              <w:spacing w:line="179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01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-117683</wp:posOffset>
                      </wp:positionV>
                      <wp:extent cx="139065" cy="146685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4762" y="6286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266416pt;width:10.95pt;height:11.55pt;mso-position-horizontal-relative:column;mso-position-vertical-relative:paragraph;z-index:-16076288" id="docshapegroup40" coordorigin="470,-185" coordsize="219,231">
                      <v:rect style="position:absolute;left:477;top:-176;width:204;height:214" id="docshape41" filled="true" fillcolor="#ffffff" stroked="false">
                        <v:fill type="solid"/>
                      </v:rect>
                      <v:rect style="position:absolute;left:477;top:-178;width:204;height:216" id="docshape4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1017"/>
        </w:trPr>
        <w:tc>
          <w:tcPr>
            <w:tcW w:w="312" w:type="dxa"/>
          </w:tcPr>
          <w:p w:rsidR="00223437" w:rsidRDefault="00223437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223437" w:rsidRDefault="00E72816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223437" w:rsidRDefault="00E72816">
            <w:pPr>
              <w:pStyle w:val="TableParagraph"/>
              <w:spacing w:before="133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223437" w:rsidRDefault="00E72816">
            <w:pPr>
              <w:pStyle w:val="TableParagraph"/>
              <w:spacing w:before="2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223437" w:rsidRDefault="00223437">
            <w:pPr>
              <w:pStyle w:val="TableParagraph"/>
              <w:rPr>
                <w:b/>
                <w:sz w:val="16"/>
              </w:rPr>
            </w:pPr>
          </w:p>
          <w:p w:rsidR="00223437" w:rsidRDefault="00223437">
            <w:pPr>
              <w:pStyle w:val="TableParagraph"/>
              <w:spacing w:before="41"/>
              <w:rPr>
                <w:b/>
                <w:sz w:val="16"/>
              </w:rPr>
            </w:pPr>
          </w:p>
          <w:p w:rsidR="00223437" w:rsidRDefault="00E72816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070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-4404</wp:posOffset>
                      </wp:positionV>
                      <wp:extent cx="137795" cy="14668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664997pt;margin-top:-.346796pt;width:10.85pt;height:11.55pt;mso-position-horizontal-relative:column;mso-position-vertical-relative:paragraph;z-index:-16075776" id="docshapegroup43" coordorigin="1173,-7" coordsize="217,231">
                      <v:rect style="position:absolute;left:1180;top:0;width:202;height:216" id="docshape44" filled="true" fillcolor="#ffffff" stroked="false">
                        <v:fill type="solid"/>
                      </v:rect>
                      <v:rect style="position:absolute;left:1180;top:0;width:202;height:216" id="docshape4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223437" w:rsidRDefault="00E72816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s">
                  <w:drawing>
                    <wp:anchor distT="0" distB="0" distL="0" distR="0" simplePos="0" relativeHeight="4872412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-116545</wp:posOffset>
                      </wp:positionV>
                      <wp:extent cx="139065" cy="146685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.504999pt;margin-top:-9.176786pt;width:10.95pt;height:11.55pt;mso-position-horizontal-relative:column;mso-position-vertical-relative:paragraph;z-index:-16075264" id="docshapegroup46" coordorigin="470,-184" coordsize="219,231">
                      <v:rect style="position:absolute;left:477;top:-177;width:204;height:216" id="docshape47" filled="true" fillcolor="#ffffff" stroked="false">
                        <v:fill type="solid"/>
                      </v:rect>
                      <v:rect style="position:absolute;left:477;top:-177;width:204;height:216" id="docshape4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Szvegtrzs"/>
        <w:rPr>
          <w:b/>
        </w:rPr>
      </w:pPr>
    </w:p>
    <w:p w:rsidR="00223437" w:rsidRDefault="00223437">
      <w:pPr>
        <w:pStyle w:val="Szvegtrzs"/>
        <w:spacing w:before="10"/>
        <w:rPr>
          <w:b/>
        </w:rPr>
      </w:pPr>
    </w:p>
    <w:p w:rsidR="00223437" w:rsidRDefault="00E72816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223437" w:rsidRDefault="00223437">
      <w:pPr>
        <w:pStyle w:val="Szvegtrzs"/>
        <w:spacing w:before="3"/>
        <w:rPr>
          <w:b/>
        </w:rPr>
      </w:pP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</w:t>
      </w:r>
      <w:r>
        <w:rPr>
          <w:sz w:val="20"/>
        </w:rPr>
        <w:t>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visszavonhatom.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4"/>
        </w:tabs>
        <w:spacing w:line="244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</w:t>
      </w:r>
      <w:r>
        <w:rPr>
          <w:sz w:val="20"/>
        </w:rPr>
        <w:t>déseimet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223437" w:rsidRDefault="00223437">
      <w:pPr>
        <w:pStyle w:val="Listaszerbekezds"/>
        <w:jc w:val="both"/>
        <w:rPr>
          <w:sz w:val="20"/>
        </w:rPr>
        <w:sectPr w:rsidR="00223437">
          <w:headerReference w:type="default" r:id="rId18"/>
          <w:footerReference w:type="default" r:id="rId19"/>
          <w:pgSz w:w="11900" w:h="16840"/>
          <w:pgMar w:top="680" w:right="566" w:bottom="520" w:left="566" w:header="0" w:footer="334" w:gutter="0"/>
          <w:cols w:space="708"/>
        </w:sectPr>
      </w:pP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 műtét/ke</w:t>
      </w:r>
      <w:r>
        <w:rPr>
          <w:sz w:val="20"/>
        </w:rPr>
        <w:t>zelés után javasolt életmódról, esetleges további ellátásokról kezelőorvosomtól bent tartózkodásom alatt folyamatosan, továbbá a zárójelentésben írásban kapok tájékoztatást.</w:t>
      </w:r>
    </w:p>
    <w:p w:rsidR="00223437" w:rsidRDefault="00223437">
      <w:pPr>
        <w:pStyle w:val="Szvegtrzs"/>
        <w:spacing w:before="205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223437">
        <w:trPr>
          <w:trHeight w:val="558"/>
        </w:trPr>
        <w:tc>
          <w:tcPr>
            <w:tcW w:w="3190" w:type="dxa"/>
          </w:tcPr>
          <w:p w:rsidR="00223437" w:rsidRDefault="00E72816">
            <w:pPr>
              <w:pStyle w:val="TableParagraph"/>
              <w:spacing w:before="90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563"/>
        </w:trPr>
        <w:tc>
          <w:tcPr>
            <w:tcW w:w="3190" w:type="dxa"/>
          </w:tcPr>
          <w:p w:rsidR="00223437" w:rsidRDefault="00E72816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E72816">
      <w:pPr>
        <w:pStyle w:val="Szvegtrzs"/>
        <w:spacing w:before="8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159135</wp:posOffset>
                </wp:positionV>
                <wp:extent cx="6299200" cy="1841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2.530354pt;width:496pt;height:1.45pt;mso-position-horizontal-relative:page;mso-position-vertical-relative:paragraph;z-index:-15720448;mso-wrap-distance-left:0;mso-wrap-distance-right:0" id="docshape54" coordorigin="852,251" coordsize="9920,29" path="m10771,275l852,275,852,279,10771,279,10771,275xm10771,251l852,251,852,255,10771,255,10771,25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23437" w:rsidRDefault="00223437">
      <w:pPr>
        <w:pStyle w:val="Szvegtrzs"/>
        <w:spacing w:before="17"/>
      </w:pPr>
    </w:p>
    <w:p w:rsidR="00223437" w:rsidRDefault="00E72816">
      <w:pPr>
        <w:pStyle w:val="Cmsor1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9"/>
        <w:rPr>
          <w:sz w:val="20"/>
        </w:rPr>
      </w:pP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>gondosan megválaszolásra kerültek. További kérdésem nincs.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2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223437" w:rsidRDefault="00E72816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1"/>
      </w:pPr>
    </w:p>
    <w:p w:rsidR="00223437" w:rsidRDefault="00E72816">
      <w:pPr>
        <w:pStyle w:val="Szvegtrzs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beavatkozás/műtét tervezett dá</w:t>
      </w:r>
      <w:r>
        <w:t>tuma</w:t>
      </w:r>
    </w:p>
    <w:p w:rsidR="00223437" w:rsidRDefault="00E72816">
      <w:pPr>
        <w:pStyle w:val="Szvegtrzs"/>
        <w:spacing w:before="229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223437" w:rsidRDefault="00E72816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151026</wp:posOffset>
                </wp:positionV>
                <wp:extent cx="4147185" cy="1181100"/>
                <wp:effectExtent l="0" t="0" r="0" b="0"/>
                <wp:wrapTopAndBottom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81100"/>
                          <a:chOff x="0" y="0"/>
                          <a:chExt cx="4147185" cy="1181100"/>
                        </a:xfrm>
                      </wpg:grpSpPr>
                      <wps:wsp>
                        <wps:cNvPr id="57" name="Textbox 57"/>
                        <wps:cNvSpPr txBox="1"/>
                        <wps:spPr>
                          <a:xfrm>
                            <a:off x="2164079" y="3047"/>
                            <a:ext cx="197993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3437" w:rsidRDefault="00E72816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047" y="3047"/>
                            <a:ext cx="2161540" cy="117538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223437" w:rsidRDefault="00E72816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41.479996pt;margin-top:11.891855pt;width:326.55pt;height:93pt;mso-position-horizontal-relative:page;mso-position-vertical-relative:paragraph;z-index:-15719936;mso-wrap-distance-left:0;mso-wrap-distance-right:0" id="docshapegroup55" coordorigin="2830,238" coordsize="6531,1860">
                <v:shape style="position:absolute;left:6237;top:242;width:3118;height:1851" type="#_x0000_t202" id="docshape56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2834;top:242;width:3404;height:1851" type="#_x0000_t202" id="docshape57" filled="false" stroked="true" strokeweight=".48pt" strokecolor="#000000">
                  <v:textbox inset="0,0,0,0">
                    <w:txbxContent>
                      <w:p>
                        <w:pPr>
                          <w:spacing w:line="223" w:lineRule="exact" w:before="0"/>
                          <w:ind w:left="103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 w:rsidR="00223437" w:rsidRDefault="00223437">
      <w:pPr>
        <w:pStyle w:val="Szvegtrzs"/>
        <w:spacing w:before="221"/>
      </w:pPr>
    </w:p>
    <w:p w:rsidR="00223437" w:rsidRDefault="00E72816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23437" w:rsidRDefault="00223437">
      <w:pPr>
        <w:pStyle w:val="Szvegtrzs"/>
        <w:spacing w:before="3"/>
      </w:pPr>
    </w:p>
    <w:p w:rsidR="00223437" w:rsidRDefault="00E72816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23437" w:rsidRDefault="00223437">
      <w:pPr>
        <w:pStyle w:val="Szvegtrzs"/>
        <w:spacing w:before="46"/>
        <w:rPr>
          <w:sz w:val="16"/>
        </w:rPr>
      </w:pPr>
    </w:p>
    <w:p w:rsidR="00223437" w:rsidRDefault="00E7281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23437" w:rsidRDefault="00E72816">
      <w:pPr>
        <w:pStyle w:val="Listaszerbekezds"/>
        <w:numPr>
          <w:ilvl w:val="0"/>
          <w:numId w:val="3"/>
        </w:numPr>
        <w:tabs>
          <w:tab w:val="left" w:pos="1014"/>
        </w:tabs>
        <w:spacing w:before="2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223437">
      <w:pPr>
        <w:pStyle w:val="Szvegtrzs"/>
        <w:rPr>
          <w:sz w:val="16"/>
        </w:rPr>
      </w:pPr>
    </w:p>
    <w:p w:rsidR="00223437" w:rsidRDefault="00E72816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23437" w:rsidRDefault="00223437">
      <w:pPr>
        <w:pStyle w:val="Szvegtrzs"/>
        <w:spacing w:before="46"/>
        <w:rPr>
          <w:sz w:val="16"/>
        </w:rPr>
      </w:pPr>
    </w:p>
    <w:p w:rsidR="00223437" w:rsidRDefault="00E72816">
      <w:pPr>
        <w:pStyle w:val="Szvegtrzs"/>
        <w:spacing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223437" w:rsidRDefault="00223437">
      <w:pPr>
        <w:pStyle w:val="Szvegtrzs"/>
        <w:spacing w:line="477" w:lineRule="auto"/>
        <w:sectPr w:rsidR="00223437">
          <w:headerReference w:type="default" r:id="rId20"/>
          <w:footerReference w:type="default" r:id="rId21"/>
          <w:pgSz w:w="11900" w:h="16840"/>
          <w:pgMar w:top="2020" w:right="566" w:bottom="520" w:left="566" w:header="708" w:footer="334" w:gutter="0"/>
          <w:cols w:space="708"/>
        </w:sectPr>
      </w:pPr>
    </w:p>
    <w:p w:rsidR="00223437" w:rsidRDefault="00223437">
      <w:pPr>
        <w:pStyle w:val="Szvegtrzs"/>
        <w:spacing w:before="8"/>
        <w:rPr>
          <w:sz w:val="16"/>
        </w:rPr>
      </w:pPr>
    </w:p>
    <w:p w:rsidR="00223437" w:rsidRDefault="00E72816">
      <w:pPr>
        <w:pStyle w:val="Szvegtrzs"/>
        <w:spacing w:line="28" w:lineRule="exact"/>
        <w:ind w:left="286"/>
        <w:rPr>
          <w:sz w:val="2"/>
        </w:rPr>
      </w:pPr>
      <w:r>
        <w:rPr>
          <w:noProof/>
          <w:sz w:val="2"/>
          <w:lang w:eastAsia="hu-HU"/>
        </w:rPr>
        <mc:AlternateContent>
          <mc:Choice Requires="wps">
            <w:drawing>
              <wp:inline distT="0" distB="0" distL="0" distR="0">
                <wp:extent cx="6299200" cy="18415"/>
                <wp:effectExtent l="0" t="0" r="0" b="0"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9200" cy="18415"/>
                          <a:chOff x="0" y="0"/>
                          <a:chExt cx="6299200" cy="18415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0" y="4"/>
                            <a:ext cx="62992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0" h="18415">
                                <a:moveTo>
                                  <a:pt x="6298692" y="15240"/>
                                </a:moveTo>
                                <a:lnTo>
                                  <a:pt x="0" y="15240"/>
                                </a:lnTo>
                                <a:lnTo>
                                  <a:pt x="0" y="18288"/>
                                </a:lnTo>
                                <a:lnTo>
                                  <a:pt x="6298692" y="18288"/>
                                </a:lnTo>
                                <a:lnTo>
                                  <a:pt x="6298692" y="15240"/>
                                </a:lnTo>
                                <a:close/>
                              </a:path>
                              <a:path w="6299200" h="18415">
                                <a:moveTo>
                                  <a:pt x="62986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6298692" y="3048"/>
                                </a:lnTo>
                                <a:lnTo>
                                  <a:pt x="629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496pt;height:1.45pt;mso-position-horizontal-relative:char;mso-position-vertical-relative:line" id="docshapegroup58" coordorigin="0,0" coordsize="9920,29">
                <v:shape style="position:absolute;left:0;top:0;width:9920;height:29" id="docshape59" coordorigin="0,0" coordsize="9920,29" path="m9919,24l0,24,0,29,9919,29,9919,24xm9919,0l0,0,0,5,9919,5,9919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</w:p>
    <w:p w:rsidR="00223437" w:rsidRDefault="00223437">
      <w:pPr>
        <w:pStyle w:val="Szvegtrzs"/>
        <w:spacing w:before="18"/>
      </w:pPr>
    </w:p>
    <w:p w:rsidR="00223437" w:rsidRDefault="00E72816">
      <w:pPr>
        <w:pStyle w:val="Cmsor1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223437" w:rsidRDefault="00223437">
      <w:pPr>
        <w:pStyle w:val="Szvegtrzs"/>
        <w:spacing w:before="10"/>
      </w:pPr>
    </w:p>
    <w:p w:rsidR="00223437" w:rsidRDefault="00E72816">
      <w:pPr>
        <w:pStyle w:val="Szvegtrzs"/>
        <w:ind w:left="852" w:right="361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6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223437">
        <w:trPr>
          <w:trHeight w:val="690"/>
        </w:trPr>
        <w:tc>
          <w:tcPr>
            <w:tcW w:w="2201" w:type="dxa"/>
          </w:tcPr>
          <w:p w:rsidR="00223437" w:rsidRDefault="00E72816">
            <w:pPr>
              <w:pStyle w:val="TableParagraph"/>
              <w:spacing w:line="223" w:lineRule="exact"/>
              <w:ind w:left="8" w:right="3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223437" w:rsidRDefault="00E72816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23437" w:rsidRDefault="00E72816">
            <w:pPr>
              <w:pStyle w:val="TableParagraph"/>
              <w:spacing w:before="108"/>
              <w:ind w:left="426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688"/>
        </w:trPr>
        <w:tc>
          <w:tcPr>
            <w:tcW w:w="2201" w:type="dxa"/>
          </w:tcPr>
          <w:p w:rsidR="00223437" w:rsidRDefault="00E72816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223437" w:rsidRDefault="00E72816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223437" w:rsidRDefault="00E72816">
            <w:pPr>
              <w:pStyle w:val="TableParagraph"/>
              <w:spacing w:before="108"/>
              <w:ind w:left="179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Szvegtrzs"/>
        <w:spacing w:before="224"/>
      </w:pPr>
    </w:p>
    <w:p w:rsidR="00223437" w:rsidRDefault="00E72816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223437" w:rsidRDefault="00223437">
      <w:pPr>
        <w:pStyle w:val="Szvegtrzs"/>
        <w:spacing w:before="2"/>
        <w:rPr>
          <w:sz w:val="12"/>
        </w:rPr>
      </w:pPr>
    </w:p>
    <w:p w:rsidR="00223437" w:rsidRDefault="00223437">
      <w:pPr>
        <w:pStyle w:val="Szvegtrzs"/>
        <w:rPr>
          <w:sz w:val="12"/>
        </w:rPr>
        <w:sectPr w:rsidR="00223437">
          <w:pgSz w:w="11900" w:h="16840"/>
          <w:pgMar w:top="2040" w:right="566" w:bottom="520" w:left="566" w:header="708" w:footer="334" w:gutter="0"/>
          <w:cols w:space="708"/>
        </w:sectPr>
      </w:pPr>
    </w:p>
    <w:p w:rsidR="00223437" w:rsidRDefault="00223437">
      <w:pPr>
        <w:pStyle w:val="Szvegtrzs"/>
        <w:spacing w:before="136"/>
        <w:rPr>
          <w:sz w:val="16"/>
        </w:rPr>
      </w:pPr>
    </w:p>
    <w:p w:rsidR="00223437" w:rsidRDefault="00E72816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before="2"/>
        <w:ind w:left="852" w:right="326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23437" w:rsidRDefault="00E7281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223437" w:rsidRDefault="00223437">
      <w:pPr>
        <w:rPr>
          <w:sz w:val="20"/>
        </w:rPr>
        <w:sectPr w:rsidR="0022343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223437" w:rsidRDefault="00223437">
      <w:pPr>
        <w:pStyle w:val="Szvegtrzs"/>
        <w:spacing w:before="11"/>
        <w:rPr>
          <w:sz w:val="11"/>
        </w:rPr>
      </w:pPr>
    </w:p>
    <w:p w:rsidR="00223437" w:rsidRDefault="00223437">
      <w:pPr>
        <w:pStyle w:val="Szvegtrzs"/>
        <w:rPr>
          <w:sz w:val="11"/>
        </w:rPr>
        <w:sectPr w:rsidR="00223437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223437" w:rsidRDefault="00223437">
      <w:pPr>
        <w:pStyle w:val="Szvegtrzs"/>
        <w:spacing w:before="138"/>
        <w:rPr>
          <w:sz w:val="16"/>
        </w:rPr>
      </w:pPr>
    </w:p>
    <w:p w:rsidR="00223437" w:rsidRDefault="00E72816">
      <w:pPr>
        <w:pStyle w:val="Listaszerbekezds"/>
        <w:numPr>
          <w:ilvl w:val="0"/>
          <w:numId w:val="2"/>
        </w:numPr>
        <w:tabs>
          <w:tab w:val="left" w:pos="1014"/>
        </w:tabs>
        <w:ind w:right="354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neve</w:t>
      </w:r>
      <w:proofErr w:type="gramStart"/>
      <w:r>
        <w:rPr>
          <w:spacing w:val="-2"/>
          <w:sz w:val="16"/>
        </w:rPr>
        <w:t>:Lakcíme</w:t>
      </w:r>
      <w:proofErr w:type="gramEnd"/>
      <w:r>
        <w:rPr>
          <w:spacing w:val="-2"/>
          <w:sz w:val="16"/>
        </w:rPr>
        <w:t>:</w:t>
      </w:r>
    </w:p>
    <w:p w:rsidR="00223437" w:rsidRDefault="00E72816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lastRenderedPageBreak/>
        <w:t>……………………………………………………………</w:t>
      </w:r>
    </w:p>
    <w:p w:rsidR="00223437" w:rsidRDefault="00223437">
      <w:pPr>
        <w:rPr>
          <w:sz w:val="20"/>
        </w:rPr>
        <w:sectPr w:rsidR="00223437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2275" w:space="101"/>
            <w:col w:w="8392"/>
          </w:cols>
        </w:sectPr>
      </w:pPr>
    </w:p>
    <w:p w:rsidR="00223437" w:rsidRDefault="00E72816">
      <w:pPr>
        <w:spacing w:before="228"/>
        <w:ind w:left="287"/>
        <w:jc w:val="center"/>
        <w:rPr>
          <w:sz w:val="20"/>
        </w:rPr>
      </w:pPr>
      <w:r>
        <w:rPr>
          <w:spacing w:val="-2"/>
          <w:sz w:val="20"/>
        </w:rPr>
        <w:lastRenderedPageBreak/>
        <w:t>……………………………………………………………</w:t>
      </w: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1"/>
      </w:pPr>
    </w:p>
    <w:p w:rsidR="00223437" w:rsidRDefault="00E72816">
      <w:pPr>
        <w:pStyle w:val="Szvegtrzs"/>
        <w:tabs>
          <w:tab w:val="left" w:leader="dot" w:pos="4855"/>
        </w:tabs>
        <w:ind w:left="852"/>
      </w:pPr>
      <w:r>
        <w:t>Kaposvár</w:t>
      </w:r>
      <w:proofErr w:type="gramStart"/>
      <w:r>
        <w:t>,</w:t>
      </w:r>
      <w:r>
        <w:rPr>
          <w:spacing w:val="-3"/>
        </w:rPr>
        <w:t xml:space="preserve"> </w:t>
      </w:r>
      <w:r>
        <w:t>…</w:t>
      </w:r>
      <w:proofErr w:type="gramEnd"/>
      <w:r>
        <w:t>.…</w:t>
      </w:r>
      <w:r>
        <w:rPr>
          <w:spacing w:val="-4"/>
        </w:rPr>
        <w:t xml:space="preserve"> </w:t>
      </w:r>
      <w:r>
        <w:t>év</w:t>
      </w:r>
      <w:r>
        <w:rPr>
          <w:spacing w:val="-5"/>
        </w:rPr>
        <w:t xml:space="preserve"> </w:t>
      </w:r>
      <w:r>
        <w:t>……</w:t>
      </w:r>
      <w:r>
        <w:rPr>
          <w:spacing w:val="-4"/>
        </w:rPr>
        <w:t xml:space="preserve"> </w:t>
      </w:r>
      <w:r>
        <w:t>hó …...</w:t>
      </w:r>
      <w:r>
        <w:rPr>
          <w:spacing w:val="-3"/>
        </w:rPr>
        <w:t xml:space="preserve"> </w:t>
      </w:r>
      <w:r>
        <w:t>nap</w:t>
      </w:r>
      <w:r>
        <w:rPr>
          <w:spacing w:val="-3"/>
        </w:rPr>
        <w:t xml:space="preserve"> </w:t>
      </w:r>
      <w:r>
        <w:t>....</w:t>
      </w:r>
      <w:r>
        <w:rPr>
          <w:spacing w:val="-3"/>
        </w:rPr>
        <w:t xml:space="preserve"> </w:t>
      </w:r>
      <w:proofErr w:type="gramStart"/>
      <w:r>
        <w:rPr>
          <w:spacing w:val="-5"/>
        </w:rPr>
        <w:t>óra</w:t>
      </w:r>
      <w:proofErr w:type="gramEnd"/>
      <w:r>
        <w:tab/>
      </w:r>
      <w:r>
        <w:rPr>
          <w:spacing w:val="-4"/>
        </w:rPr>
        <w:t>perc</w:t>
      </w:r>
    </w:p>
    <w:p w:rsidR="00223437" w:rsidRDefault="00E72816">
      <w:pPr>
        <w:pStyle w:val="Szvegtrzs"/>
        <w:spacing w:before="65"/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202930</wp:posOffset>
                </wp:positionV>
                <wp:extent cx="6299200" cy="18415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2.600002pt;margin-top:15.978783pt;width:496pt;height:1.45pt;mso-position-horizontal-relative:page;mso-position-vertical-relative:paragraph;z-index:-15718912;mso-wrap-distance-left:0;mso-wrap-distance-right:0" id="docshape60" coordorigin="852,320" coordsize="9920,29" path="m10771,344l852,344,852,348,10771,348,10771,344xm10771,320l852,320,852,324,10771,324,10771,3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223437" w:rsidRDefault="00E72816">
      <w:pPr>
        <w:pStyle w:val="Listaszerbekezds"/>
        <w:numPr>
          <w:ilvl w:val="1"/>
          <w:numId w:val="2"/>
        </w:numPr>
        <w:tabs>
          <w:tab w:val="left" w:pos="1127"/>
        </w:tabs>
        <w:spacing w:before="246"/>
        <w:ind w:left="1127" w:hanging="275"/>
        <w:rPr>
          <w:b/>
          <w:sz w:val="24"/>
        </w:rPr>
      </w:pPr>
      <w:r>
        <w:rPr>
          <w:b/>
          <w:sz w:val="24"/>
        </w:rPr>
        <w:t>Tájékoztatásról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való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lemondás</w:t>
      </w:r>
    </w:p>
    <w:p w:rsidR="00223437" w:rsidRDefault="00E72816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223437" w:rsidRDefault="00223437">
      <w:pPr>
        <w:pStyle w:val="Szvegtrzs"/>
        <w:spacing w:before="7"/>
      </w:pPr>
    </w:p>
    <w:p w:rsidR="00223437" w:rsidRDefault="00E72816">
      <w:pPr>
        <w:pStyle w:val="Szvegtrzs"/>
        <w:spacing w:before="1"/>
        <w:ind w:left="852" w:right="361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223437" w:rsidRDefault="00223437">
      <w:pPr>
        <w:pStyle w:val="Szvegtrzs"/>
        <w:spacing w:before="15"/>
      </w:pPr>
    </w:p>
    <w:p w:rsidR="00223437" w:rsidRDefault="00E72816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223437" w:rsidRDefault="00223437">
      <w:pPr>
        <w:pStyle w:val="Szvegtrzs"/>
        <w:spacing w:before="6"/>
        <w:rPr>
          <w:b/>
        </w:rPr>
      </w:pPr>
    </w:p>
    <w:p w:rsidR="00223437" w:rsidRDefault="00E72816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223437" w:rsidRDefault="00223437">
      <w:pPr>
        <w:pStyle w:val="Szvegtrzs"/>
        <w:spacing w:before="15"/>
      </w:pPr>
    </w:p>
    <w:p w:rsidR="00223437" w:rsidRDefault="00E72816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23437" w:rsidRDefault="00E72816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223437" w:rsidRDefault="00223437">
      <w:pPr>
        <w:pStyle w:val="Szvegtrzs"/>
      </w:pPr>
    </w:p>
    <w:p w:rsidR="00223437" w:rsidRDefault="00E72816">
      <w:pPr>
        <w:spacing w:line="480" w:lineRule="auto"/>
        <w:ind w:left="852" w:right="9136" w:hanging="1"/>
        <w:rPr>
          <w:sz w:val="16"/>
        </w:rPr>
      </w:pPr>
      <w:r>
        <w:rPr>
          <w:spacing w:val="-2"/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223437" w:rsidRDefault="00223437">
      <w:pPr>
        <w:spacing w:line="480" w:lineRule="auto"/>
        <w:rPr>
          <w:sz w:val="16"/>
        </w:rPr>
        <w:sectPr w:rsidR="00223437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223437" w:rsidRDefault="00E72816">
      <w:pPr>
        <w:pStyle w:val="Szvegtrzs"/>
        <w:spacing w:before="223"/>
        <w:ind w:left="852" w:right="361"/>
      </w:pPr>
      <w:r>
        <w:lastRenderedPageBreak/>
        <w:t xml:space="preserve">Ezt a nyilatkozatot – elfogadása esetén – kézírásával megismételten leírva, aláírva, vagy írásképtelensége esetén két tanú együttes jelenlétében és azok aláírásával </w:t>
      </w:r>
      <w:r>
        <w:t>ellátott teljes bizonyítóerejű magánokiraton erősítse meg!</w:t>
      </w: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6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223437">
        <w:trPr>
          <w:trHeight w:val="690"/>
        </w:trPr>
        <w:tc>
          <w:tcPr>
            <w:tcW w:w="2294" w:type="dxa"/>
          </w:tcPr>
          <w:p w:rsidR="00223437" w:rsidRDefault="00E72816">
            <w:pPr>
              <w:pStyle w:val="TableParagraph"/>
              <w:spacing w:line="223" w:lineRule="exact"/>
              <w:ind w:left="8" w:right="4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adó</w:t>
            </w:r>
          </w:p>
          <w:p w:rsidR="00223437" w:rsidRDefault="00E72816">
            <w:pPr>
              <w:pStyle w:val="TableParagraph"/>
              <w:spacing w:line="230" w:lineRule="atLeast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23437" w:rsidRDefault="00E72816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  <w:tr w:rsidR="00223437">
        <w:trPr>
          <w:trHeight w:val="690"/>
        </w:trPr>
        <w:tc>
          <w:tcPr>
            <w:tcW w:w="2294" w:type="dxa"/>
          </w:tcPr>
          <w:p w:rsidR="00223437" w:rsidRDefault="00E72816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223437" w:rsidRDefault="00E72816">
            <w:pPr>
              <w:pStyle w:val="TableParagraph"/>
              <w:spacing w:line="230" w:lineRule="atLeas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223437" w:rsidRDefault="00E72816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223437" w:rsidRDefault="00223437">
            <w:pPr>
              <w:pStyle w:val="TableParagraph"/>
              <w:rPr>
                <w:sz w:val="18"/>
              </w:rPr>
            </w:pPr>
          </w:p>
        </w:tc>
      </w:tr>
    </w:tbl>
    <w:p w:rsidR="00223437" w:rsidRDefault="00223437">
      <w:pPr>
        <w:pStyle w:val="Szvegtrzs"/>
        <w:spacing w:before="227"/>
      </w:pPr>
    </w:p>
    <w:p w:rsidR="00223437" w:rsidRDefault="00E72816">
      <w:pPr>
        <w:pStyle w:val="Cmsor1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223437" w:rsidRDefault="00E7281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3"/>
      </w:pPr>
    </w:p>
    <w:p w:rsidR="00223437" w:rsidRDefault="00E72816">
      <w:pPr>
        <w:pStyle w:val="Listaszerbekezds"/>
        <w:numPr>
          <w:ilvl w:val="0"/>
          <w:numId w:val="1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23437" w:rsidRDefault="00223437">
      <w:pPr>
        <w:pStyle w:val="Szvegtrzs"/>
        <w:spacing w:before="43"/>
        <w:rPr>
          <w:sz w:val="16"/>
        </w:rPr>
      </w:pPr>
    </w:p>
    <w:p w:rsidR="00223437" w:rsidRDefault="00E72816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223437" w:rsidRDefault="00E72816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223437" w:rsidRDefault="00E72816">
      <w:pPr>
        <w:spacing w:before="1" w:line="183" w:lineRule="exact"/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223437" w:rsidRDefault="00E72816">
      <w:pPr>
        <w:spacing w:line="183" w:lineRule="exact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223437" w:rsidRDefault="00E72816">
      <w:pPr>
        <w:spacing w:before="1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223437" w:rsidRDefault="00223437">
      <w:pPr>
        <w:pStyle w:val="Szvegtrzs"/>
        <w:rPr>
          <w:sz w:val="16"/>
        </w:rPr>
      </w:pPr>
    </w:p>
    <w:p w:rsidR="00223437" w:rsidRDefault="00223437">
      <w:pPr>
        <w:pStyle w:val="Szvegtrzs"/>
        <w:spacing w:before="89"/>
        <w:rPr>
          <w:sz w:val="16"/>
        </w:rPr>
      </w:pPr>
    </w:p>
    <w:p w:rsidR="00223437" w:rsidRDefault="00E72816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6"/>
      </w:pPr>
    </w:p>
    <w:p w:rsidR="00223437" w:rsidRDefault="00E72816">
      <w:pPr>
        <w:pStyle w:val="Cmsor1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223437" w:rsidRDefault="00223437">
      <w:pPr>
        <w:pStyle w:val="Szvegtrzs"/>
        <w:rPr>
          <w:b/>
        </w:rPr>
      </w:pPr>
    </w:p>
    <w:p w:rsidR="00223437" w:rsidRDefault="00223437">
      <w:pPr>
        <w:pStyle w:val="Szvegtrzs"/>
        <w:rPr>
          <w:b/>
        </w:rPr>
      </w:pPr>
    </w:p>
    <w:p w:rsidR="00223437" w:rsidRDefault="00223437">
      <w:pPr>
        <w:pStyle w:val="Szvegtrzs"/>
        <w:spacing w:before="58"/>
        <w:rPr>
          <w:b/>
        </w:rPr>
      </w:pPr>
    </w:p>
    <w:p w:rsidR="00223437" w:rsidRDefault="00E72816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223437" w:rsidRDefault="00E72816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</w:pPr>
    </w:p>
    <w:p w:rsidR="00223437" w:rsidRDefault="00223437">
      <w:pPr>
        <w:pStyle w:val="Szvegtrzs"/>
        <w:spacing w:before="6"/>
      </w:pPr>
    </w:p>
    <w:p w:rsidR="00223437" w:rsidRDefault="00E72816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proofErr w:type="gramStart"/>
      <w:r>
        <w:rPr>
          <w:b/>
          <w:sz w:val="20"/>
        </w:rPr>
        <w:t>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</w:t>
      </w:r>
      <w:proofErr w:type="gramEnd"/>
      <w:r>
        <w:rPr>
          <w:b/>
          <w:sz w:val="20"/>
        </w:rPr>
        <w:t>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223437" w:rsidRDefault="00E72816">
      <w:pPr>
        <w:spacing w:before="228"/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223437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816" w:rsidRDefault="00E72816">
      <w:r>
        <w:separator/>
      </w:r>
    </w:p>
  </w:endnote>
  <w:endnote w:type="continuationSeparator" w:id="0">
    <w:p w:rsidR="00E72816" w:rsidRDefault="00E72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81" w:rsidRDefault="00064681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E7281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4048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3.079773pt;margin-top:814.284302pt;width:47.3pt;height:13.05pt;mso-position-horizontal-relative:page;mso-position-vertical-relative:page;z-index:-16082432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81" w:rsidRDefault="00064681">
    <w:pPr>
      <w:pStyle w:val="llb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E7281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558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1" type="#_x0000_t202" style="position:absolute;margin-left:492.3pt;margin-top:814.3pt;width:47.3pt;height:13.05pt;z-index:-1608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CQDGp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223437" w:rsidRDefault="00E7281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E7281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6096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z w:val="20"/>
                            </w:rPr>
                            <w:t>5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32" type="#_x0000_t202" style="position:absolute;margin-left:492.3pt;margin-top:814.3pt;width:47.3pt;height:13.05pt;z-index:-1608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LNXaOOqAQAARw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223437" w:rsidRDefault="00E7281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z w:val="20"/>
                      </w:rPr>
                      <w:t>5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E72816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37632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z w:val="20"/>
                            </w:rPr>
                            <w:t>6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064681"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4" o:spid="_x0000_s1034" type="#_x0000_t202" style="position:absolute;margin-left:492.3pt;margin-top:814.3pt;width:47.3pt;height:13.05pt;z-index:-160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" filled="f" stroked="f">
              <v:path arrowok="t"/>
              <v:textbox inset="0,0,0,0">
                <w:txbxContent>
                  <w:p w:rsidR="00223437" w:rsidRDefault="00E72816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z w:val="20"/>
                      </w:rPr>
                      <w:t>6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 w:rsidR="00064681"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816" w:rsidRDefault="00E72816">
      <w:r>
        <w:separator/>
      </w:r>
    </w:p>
  </w:footnote>
  <w:footnote w:type="continuationSeparator" w:id="0">
    <w:p w:rsidR="00E72816" w:rsidRDefault="00E72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81" w:rsidRDefault="00064681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81" w:rsidRDefault="00064681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681" w:rsidRDefault="00064681">
    <w:pPr>
      <w:pStyle w:val="lfej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EA2CA9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487238656" behindDoc="0" locked="0" layoutInCell="1" allowOverlap="1" wp14:anchorId="2FDF14EE" wp14:editId="1C32AB1E">
          <wp:simplePos x="0" y="0"/>
          <wp:positionH relativeFrom="column">
            <wp:posOffset>164465</wp:posOffset>
          </wp:positionH>
          <wp:positionV relativeFrom="paragraph">
            <wp:posOffset>-5080</wp:posOffset>
          </wp:positionV>
          <wp:extent cx="792480" cy="731520"/>
          <wp:effectExtent l="0" t="0" r="7620" b="0"/>
          <wp:wrapSquare wrapText="bothSides"/>
          <wp:docPr id="63" name="Kép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34560" behindDoc="1" locked="0" layoutInCell="1" allowOverlap="1" wp14:anchorId="6DF068A7" wp14:editId="3AEBBE50">
              <wp:simplePos x="0" y="0"/>
              <wp:positionH relativeFrom="column">
                <wp:posOffset>165045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12" name="Graphic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2" o:spid="_x0000_s1026" style="position:absolute;margin-left:13pt;margin-top:-.35pt;width:499pt;height:66.75pt;z-index:-1608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E72816">
      <w:rPr>
        <w:noProof/>
        <w:lang w:eastAsia="hu-HU"/>
      </w:rPr>
      <mc:AlternateContent>
        <mc:Choice Requires="wps">
          <w:drawing>
            <wp:anchor distT="0" distB="0" distL="0" distR="0" simplePos="0" relativeHeight="487235072" behindDoc="1" locked="0" layoutInCell="1" allowOverlap="1" wp14:anchorId="00F0CF6B" wp14:editId="3151F2DF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223437" w:rsidRDefault="00E72816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JÓINDULATÚ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EMLŐELVÁLTOZÁS</w:t>
                          </w:r>
                        </w:p>
                        <w:p w:rsidR="00223437" w:rsidRDefault="00E72816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30" type="#_x0000_t202" style="position:absolute;margin-left:127.05pt;margin-top:55.5pt;width:327.05pt;height:37.1pt;z-index:-1608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" filled="f" stroked="f">
              <v:path arrowok="t"/>
              <v:textbox inset="0,0,0,0">
                <w:txbxContent>
                  <w:p w:rsidR="00223437" w:rsidRDefault="00E72816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223437" w:rsidRDefault="00E72816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JÓINDULATÚ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EMLŐELVÁLTOZÁS</w:t>
                    </w:r>
                  </w:p>
                  <w:p w:rsidR="00223437" w:rsidRDefault="00E72816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223437">
    <w:pPr>
      <w:pStyle w:val="Szvegtrzs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437" w:rsidRDefault="00064681">
    <w:pPr>
      <w:pStyle w:val="Szvegtrzs"/>
      <w:spacing w:line="14" w:lineRule="auto"/>
    </w:pPr>
    <w:bookmarkStart w:id="0" w:name="_GoBack"/>
    <w:r>
      <w:rPr>
        <w:noProof/>
        <w:lang w:eastAsia="hu-HU"/>
      </w:rPr>
      <w:drawing>
        <wp:anchor distT="0" distB="0" distL="114300" distR="114300" simplePos="0" relativeHeight="487239680" behindDoc="0" locked="0" layoutInCell="1" allowOverlap="1" wp14:anchorId="548423A0" wp14:editId="6C5780EC">
          <wp:simplePos x="0" y="0"/>
          <wp:positionH relativeFrom="column">
            <wp:posOffset>167005</wp:posOffset>
          </wp:positionH>
          <wp:positionV relativeFrom="paragraph">
            <wp:posOffset>-3175</wp:posOffset>
          </wp:positionV>
          <wp:extent cx="792480" cy="731520"/>
          <wp:effectExtent l="0" t="0" r="7620" b="0"/>
          <wp:wrapSquare wrapText="bothSides"/>
          <wp:docPr id="65" name="Kép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3C67114B" wp14:editId="590F33AD">
              <wp:simplePos x="0" y="0"/>
              <wp:positionH relativeFrom="column">
                <wp:posOffset>165045</wp:posOffset>
              </wp:positionH>
              <wp:positionV relativeFrom="paragraph">
                <wp:posOffset>-4303</wp:posOffset>
              </wp:positionV>
              <wp:extent cx="6337300" cy="847725"/>
              <wp:effectExtent l="0" t="0" r="6350" b="9525"/>
              <wp:wrapNone/>
              <wp:docPr id="51" name="Graphic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73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847725">
                            <a:moveTo>
                              <a:pt x="6336792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336792" y="847344"/>
                            </a:lnTo>
                            <a:lnTo>
                              <a:pt x="6336792" y="117348"/>
                            </a:lnTo>
                            <a:lnTo>
                              <a:pt x="6336792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51" o:spid="_x0000_s1026" style="position:absolute;margin-left:13pt;margin-top:-.35pt;width:499pt;height:66.75pt;z-index:-1607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3373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" path="m6336792,l,,,117348,,263652,,438912,,585216,,716280,,847344r6336792,l6336792,117348,6336792,xe" fillcolor="#dfdfdf" stroked="f">
              <v:path arrowok="t"/>
            </v:shape>
          </w:pict>
        </mc:Fallback>
      </mc:AlternateContent>
    </w:r>
    <w:r w:rsidR="00E72816">
      <w:rPr>
        <w:noProof/>
        <w:lang w:eastAsia="hu-HU"/>
      </w:rPr>
      <mc:AlternateContent>
        <mc:Choice Requires="wps">
          <w:drawing>
            <wp:anchor distT="0" distB="0" distL="0" distR="0" simplePos="0" relativeHeight="487237120" behindDoc="1" locked="0" layoutInCell="1" allowOverlap="1" wp14:anchorId="373E4DFD" wp14:editId="6C42AA17">
              <wp:simplePos x="0" y="0"/>
              <wp:positionH relativeFrom="page">
                <wp:posOffset>1613407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53" name="Text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3437" w:rsidRDefault="00E72816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223437" w:rsidRDefault="00E72816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JÓINDULATÚ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EMLŐELVÁLTOZÁS</w:t>
                          </w:r>
                        </w:p>
                        <w:p w:rsidR="00223437" w:rsidRDefault="00E72816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32/1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3" o:spid="_x0000_s1033" type="#_x0000_t202" style="position:absolute;margin-left:127.05pt;margin-top:55.5pt;width:327.05pt;height:37.1pt;z-index:-160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" filled="f" stroked="f">
              <v:path arrowok="t"/>
              <v:textbox inset="0,0,0,0">
                <w:txbxContent>
                  <w:p w:rsidR="00223437" w:rsidRDefault="00E72816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223437" w:rsidRDefault="00E72816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JÓINDULATÚ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EMLŐELVÁLTOZÁS</w:t>
                    </w:r>
                  </w:p>
                  <w:p w:rsidR="00223437" w:rsidRDefault="00E72816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32/1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360DA"/>
    <w:multiLevelType w:val="hybridMultilevel"/>
    <w:tmpl w:val="BB3EA836"/>
    <w:lvl w:ilvl="0" w:tplc="AC6C4CFE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FCD6548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23DE423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C888869A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689A7D54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71D67C64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64E2BF3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D4BAA09E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673E4214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>
    <w:nsid w:val="15103CBF"/>
    <w:multiLevelType w:val="hybridMultilevel"/>
    <w:tmpl w:val="6840BC48"/>
    <w:lvl w:ilvl="0" w:tplc="B56A5552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8BB07606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37F285E0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6B22919A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5372BF40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89BA0AB8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92E03888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314A55BA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579684DC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2">
    <w:nsid w:val="16597FB3"/>
    <w:multiLevelType w:val="hybridMultilevel"/>
    <w:tmpl w:val="AED80178"/>
    <w:lvl w:ilvl="0" w:tplc="90EEA32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ADCAB69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5BEA7B5C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E7B8F96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A3BABB22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7D8CD91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9D4AC7BA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FA6B10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7928C2E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3">
    <w:nsid w:val="1DDF35A0"/>
    <w:multiLevelType w:val="hybridMultilevel"/>
    <w:tmpl w:val="E77E7674"/>
    <w:lvl w:ilvl="0" w:tplc="CAE08FDA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28E2BA4E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B8725FF6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F07C5638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F6D4C2B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8FFE839C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6846A2F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316C6084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271A7F0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4">
    <w:nsid w:val="2CFD25E1"/>
    <w:multiLevelType w:val="hybridMultilevel"/>
    <w:tmpl w:val="D7B604CE"/>
    <w:lvl w:ilvl="0" w:tplc="9B3E3C2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06900494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FFB2D98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57F4B93A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6E94BEA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A35C82F2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07A491B2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078CDA40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5372D542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>
    <w:nsid w:val="35134D04"/>
    <w:multiLevelType w:val="hybridMultilevel"/>
    <w:tmpl w:val="A05C6638"/>
    <w:lvl w:ilvl="0" w:tplc="F42A7BE2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F880F0E6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3E0E1A82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497EE96C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594084F6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79D68BA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9E944024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0234FF68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D69CC6F4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6">
    <w:nsid w:val="368305FC"/>
    <w:multiLevelType w:val="hybridMultilevel"/>
    <w:tmpl w:val="843A0BF2"/>
    <w:lvl w:ilvl="0" w:tplc="99746658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B6DED6EA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E46BDFE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3B0C98DC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A810FEA6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D7C8A04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3CF29812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669E1A88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F308BF6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>
    <w:nsid w:val="39A943DB"/>
    <w:multiLevelType w:val="hybridMultilevel"/>
    <w:tmpl w:val="E312C650"/>
    <w:lvl w:ilvl="0" w:tplc="8310A66A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ED65AAA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8DD0C97A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EEEB04C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FD1E184E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C1A0992E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24845DB2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0B24ADCA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B22488E6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8">
    <w:nsid w:val="42CA7809"/>
    <w:multiLevelType w:val="hybridMultilevel"/>
    <w:tmpl w:val="ABB0F546"/>
    <w:lvl w:ilvl="0" w:tplc="39942B00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18969386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E1B0C192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900CABBE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40DA465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DDAEFAB0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EAD8E32A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48F2F9A2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650E4BD6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>
    <w:nsid w:val="54977A81"/>
    <w:multiLevelType w:val="hybridMultilevel"/>
    <w:tmpl w:val="EB8AD2FE"/>
    <w:lvl w:ilvl="0" w:tplc="10306D18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97BED3EA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36CEF25A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26E0A6F2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FFEEE5B6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135C1756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8F5E8AE6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34CA7498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47F4C01A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0">
    <w:nsid w:val="5A8F7904"/>
    <w:multiLevelType w:val="hybridMultilevel"/>
    <w:tmpl w:val="D0749C66"/>
    <w:lvl w:ilvl="0" w:tplc="99E0BE30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DF64845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501830BA">
      <w:numFmt w:val="bullet"/>
      <w:lvlText w:val="•"/>
      <w:lvlJc w:val="left"/>
      <w:pPr>
        <w:ind w:left="1220" w:hanging="284"/>
      </w:pPr>
      <w:rPr>
        <w:rFonts w:hint="default"/>
        <w:lang w:val="hu-HU" w:eastAsia="en-US" w:bidi="ar-SA"/>
      </w:rPr>
    </w:lvl>
    <w:lvl w:ilvl="3" w:tplc="AE64C750">
      <w:numFmt w:val="bullet"/>
      <w:lvlText w:val="•"/>
      <w:lvlJc w:val="left"/>
      <w:pPr>
        <w:ind w:left="1580" w:hanging="284"/>
      </w:pPr>
      <w:rPr>
        <w:rFonts w:hint="default"/>
        <w:lang w:val="hu-HU" w:eastAsia="en-US" w:bidi="ar-SA"/>
      </w:rPr>
    </w:lvl>
    <w:lvl w:ilvl="4" w:tplc="F8322E6C">
      <w:numFmt w:val="bullet"/>
      <w:lvlText w:val="•"/>
      <w:lvlJc w:val="left"/>
      <w:pPr>
        <w:ind w:left="2892" w:hanging="284"/>
      </w:pPr>
      <w:rPr>
        <w:rFonts w:hint="default"/>
        <w:lang w:val="hu-HU" w:eastAsia="en-US" w:bidi="ar-SA"/>
      </w:rPr>
    </w:lvl>
    <w:lvl w:ilvl="5" w:tplc="7054B012">
      <w:numFmt w:val="bullet"/>
      <w:lvlText w:val="•"/>
      <w:lvlJc w:val="left"/>
      <w:pPr>
        <w:ind w:left="4205" w:hanging="284"/>
      </w:pPr>
      <w:rPr>
        <w:rFonts w:hint="default"/>
        <w:lang w:val="hu-HU" w:eastAsia="en-US" w:bidi="ar-SA"/>
      </w:rPr>
    </w:lvl>
    <w:lvl w:ilvl="6" w:tplc="1A06D064">
      <w:numFmt w:val="bullet"/>
      <w:lvlText w:val="•"/>
      <w:lvlJc w:val="left"/>
      <w:pPr>
        <w:ind w:left="5517" w:hanging="284"/>
      </w:pPr>
      <w:rPr>
        <w:rFonts w:hint="default"/>
        <w:lang w:val="hu-HU" w:eastAsia="en-US" w:bidi="ar-SA"/>
      </w:rPr>
    </w:lvl>
    <w:lvl w:ilvl="7" w:tplc="371A3C34">
      <w:numFmt w:val="bullet"/>
      <w:lvlText w:val="•"/>
      <w:lvlJc w:val="left"/>
      <w:pPr>
        <w:ind w:left="6830" w:hanging="284"/>
      </w:pPr>
      <w:rPr>
        <w:rFonts w:hint="default"/>
        <w:lang w:val="hu-HU" w:eastAsia="en-US" w:bidi="ar-SA"/>
      </w:rPr>
    </w:lvl>
    <w:lvl w:ilvl="8" w:tplc="06A8C278">
      <w:numFmt w:val="bullet"/>
      <w:lvlText w:val="•"/>
      <w:lvlJc w:val="left"/>
      <w:pPr>
        <w:ind w:left="8142" w:hanging="284"/>
      </w:pPr>
      <w:rPr>
        <w:rFonts w:hint="default"/>
        <w:lang w:val="hu-HU" w:eastAsia="en-US" w:bidi="ar-SA"/>
      </w:rPr>
    </w:lvl>
  </w:abstractNum>
  <w:abstractNum w:abstractNumId="11">
    <w:nsid w:val="7C245769"/>
    <w:multiLevelType w:val="hybridMultilevel"/>
    <w:tmpl w:val="487E8168"/>
    <w:lvl w:ilvl="0" w:tplc="F292954E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760E79C4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D8BC61FC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608422E4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DDDCF9FE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2DCC60C2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62969C10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8C2E4EE0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7E1EA2DC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12">
    <w:nsid w:val="7CF06755"/>
    <w:multiLevelType w:val="hybridMultilevel"/>
    <w:tmpl w:val="D60AF8D6"/>
    <w:lvl w:ilvl="0" w:tplc="AAECA3D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22E8A8C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C84201A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D738380C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7902D846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B5BC5A60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AC5822C6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851C1B2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7004B458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12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11"/>
  </w:num>
  <w:num w:numId="11">
    <w:abstractNumId w:val="5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23437"/>
    <w:rsid w:val="00064681"/>
    <w:rsid w:val="00223437"/>
    <w:rsid w:val="00E72816"/>
    <w:rsid w:val="00EA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A2C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2CA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A2C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2CA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A2C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2CA9"/>
    <w:rPr>
      <w:rFonts w:ascii="Times New Roman" w:eastAsia="Times New Roman" w:hAnsi="Times New Roman" w:cs="Times New Roman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852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EA2C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2CA9"/>
    <w:rPr>
      <w:rFonts w:ascii="Tahoma" w:eastAsia="Times New Roman" w:hAnsi="Tahoma" w:cs="Tahoma"/>
      <w:sz w:val="16"/>
      <w:szCs w:val="16"/>
      <w:lang w:val="hu-HU"/>
    </w:rPr>
  </w:style>
  <w:style w:type="paragraph" w:styleId="lfej">
    <w:name w:val="header"/>
    <w:basedOn w:val="Norml"/>
    <w:link w:val="lfejChar"/>
    <w:uiPriority w:val="99"/>
    <w:unhideWhenUsed/>
    <w:rsid w:val="00EA2CA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2CA9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EA2CA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2CA9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microsoft.com/office/2007/relationships/stylesWithEffects" Target="stylesWithEffect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2159</Words>
  <Characters>14902</Characters>
  <Application>Microsoft Office Word</Application>
  <DocSecurity>0</DocSecurity>
  <Lines>124</Lines>
  <Paragraphs>34</Paragraphs>
  <ScaleCrop>false</ScaleCrop>
  <Company>Kaposvári Egyetem</Company>
  <LinksUpToDate>false</LinksUpToDate>
  <CharactersWithSpaces>17027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Bálint Györgyné dr.</cp:lastModifiedBy>
  <cp:revision>3</cp:revision>
  <dcterms:created xsi:type="dcterms:W3CDTF">2025-04-16T11:08:00Z</dcterms:created>
  <dcterms:modified xsi:type="dcterms:W3CDTF">2025-04-17T06:08:00Z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