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5B768C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5B768C" w:rsidRDefault="003757C6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sz w:val="24"/>
                <w:lang w:eastAsia="hu-HU"/>
              </w:rPr>
              <w:drawing>
                <wp:anchor distT="0" distB="0" distL="114300" distR="114300" simplePos="0" relativeHeight="487597568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5080</wp:posOffset>
                  </wp:positionV>
                  <wp:extent cx="962025" cy="777875"/>
                  <wp:effectExtent l="0" t="0" r="9525" b="3175"/>
                  <wp:wrapSquare wrapText="bothSides"/>
                  <wp:docPr id="48" name="Kép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68C" w:rsidRDefault="00B10505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5B768C" w:rsidRDefault="00B10505">
            <w:pPr>
              <w:pStyle w:val="TableParagraph"/>
              <w:spacing w:before="1" w:line="229" w:lineRule="exact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CROHN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BETEGSÉG</w:t>
            </w:r>
          </w:p>
          <w:p w:rsidR="005B768C" w:rsidRDefault="00B10505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5"/>
                <w:sz w:val="18"/>
              </w:rPr>
              <w:t>8/1</w:t>
            </w:r>
          </w:p>
        </w:tc>
      </w:tr>
      <w:tr w:rsidR="005B768C">
        <w:trPr>
          <w:trHeight w:val="546"/>
        </w:trPr>
        <w:tc>
          <w:tcPr>
            <w:tcW w:w="5314" w:type="dxa"/>
            <w:shd w:val="clear" w:color="auto" w:fill="EEECE1"/>
          </w:tcPr>
          <w:p w:rsidR="005B768C" w:rsidRDefault="00B10505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5B768C" w:rsidRDefault="00B10505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5B768C">
        <w:trPr>
          <w:trHeight w:val="592"/>
        </w:trPr>
        <w:tc>
          <w:tcPr>
            <w:tcW w:w="5314" w:type="dxa"/>
            <w:shd w:val="clear" w:color="auto" w:fill="EEECE1"/>
          </w:tcPr>
          <w:p w:rsidR="005B768C" w:rsidRDefault="00B10505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5B768C" w:rsidRDefault="00B10505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Gyulladásos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bélbetegség</w:t>
            </w:r>
          </w:p>
        </w:tc>
      </w:tr>
      <w:tr w:rsidR="005B768C">
        <w:trPr>
          <w:trHeight w:val="527"/>
        </w:trPr>
        <w:tc>
          <w:tcPr>
            <w:tcW w:w="5314" w:type="dxa"/>
            <w:shd w:val="clear" w:color="auto" w:fill="EEECE1"/>
          </w:tcPr>
          <w:p w:rsidR="005B768C" w:rsidRDefault="00B10505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5B768C" w:rsidRDefault="00B10505">
            <w:pPr>
              <w:pStyle w:val="TableParagraph"/>
              <w:numPr>
                <w:ilvl w:val="0"/>
                <w:numId w:val="14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Crohn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(IBD)</w:t>
            </w:r>
          </w:p>
        </w:tc>
      </w:tr>
      <w:tr w:rsidR="005B768C">
        <w:trPr>
          <w:trHeight w:val="820"/>
        </w:trPr>
        <w:tc>
          <w:tcPr>
            <w:tcW w:w="5314" w:type="dxa"/>
            <w:shd w:val="clear" w:color="auto" w:fill="EEECE1"/>
          </w:tcPr>
          <w:p w:rsidR="005B768C" w:rsidRDefault="005B768C">
            <w:pPr>
              <w:pStyle w:val="TableParagraph"/>
              <w:spacing w:before="63"/>
              <w:rPr>
                <w:sz w:val="20"/>
              </w:rPr>
            </w:pPr>
          </w:p>
          <w:p w:rsidR="005B768C" w:rsidRDefault="00B10505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5B768C" w:rsidRDefault="005B768C">
            <w:pPr>
              <w:pStyle w:val="TableParagraph"/>
              <w:spacing w:before="63"/>
              <w:rPr>
                <w:sz w:val="20"/>
              </w:rPr>
            </w:pPr>
          </w:p>
          <w:p w:rsidR="005B768C" w:rsidRDefault="00B10505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Gyulladt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bélszakasz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eltávolítása</w:t>
            </w:r>
          </w:p>
        </w:tc>
      </w:tr>
      <w:tr w:rsidR="005B768C">
        <w:trPr>
          <w:trHeight w:val="697"/>
        </w:trPr>
        <w:tc>
          <w:tcPr>
            <w:tcW w:w="5314" w:type="dxa"/>
            <w:shd w:val="clear" w:color="auto" w:fill="EEECE1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</w:tr>
    </w:tbl>
    <w:p w:rsidR="005B768C" w:rsidRDefault="00B10505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39973pt;width:524.4pt;height:1.95pt;mso-position-horizontal-relative:page;mso-position-vertical-relative:paragraph;z-index:-15728640;mso-wrap-distance-left:0;mso-wrap-distance-right:0" id="docshape4" coordorigin="710,221" coordsize="10488,39" path="m11198,250l710,250,710,259,11198,259,11198,250xm11198,221l710,221,710,230,11198,230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5B768C" w:rsidRDefault="005B768C">
      <w:pPr>
        <w:pStyle w:val="Szvegtrzs"/>
      </w:pPr>
    </w:p>
    <w:p w:rsidR="005B768C" w:rsidRDefault="00B10505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5B768C" w:rsidRDefault="00B10505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</w:t>
      </w:r>
      <w:proofErr w:type="gramStart"/>
      <w:r>
        <w:t>következményeiről</w:t>
      </w:r>
      <w:proofErr w:type="gramEnd"/>
      <w:r>
        <w:t>, e</w:t>
      </w:r>
      <w:r>
        <w:t>zek jövőbeli életmódjára kiható hatásairól, a kezelés elmaradásának veszélyeiről, illetve a kezelés lehetséges korai és késői szövődményeiről.</w:t>
      </w:r>
    </w:p>
    <w:p w:rsidR="005B768C" w:rsidRDefault="00B10505">
      <w:pPr>
        <w:pStyle w:val="Listaszerbekezds"/>
        <w:numPr>
          <w:ilvl w:val="0"/>
          <w:numId w:val="13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</w:t>
      </w:r>
      <w:r>
        <w:rPr>
          <w:sz w:val="20"/>
        </w:rPr>
        <w:t>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5B768C" w:rsidRDefault="00B10505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5B768C" w:rsidRDefault="005B768C">
      <w:pPr>
        <w:pStyle w:val="Szvegtrzs"/>
        <w:spacing w:before="10"/>
      </w:pPr>
    </w:p>
    <w:p w:rsidR="005B768C" w:rsidRDefault="00B10505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5B768C" w:rsidRDefault="005B768C">
      <w:pPr>
        <w:pStyle w:val="Szvegtrzs"/>
        <w:spacing w:before="7"/>
      </w:pPr>
    </w:p>
    <w:p w:rsidR="005B768C" w:rsidRDefault="00B10505">
      <w:pPr>
        <w:pStyle w:val="Listaszerbekezds"/>
        <w:numPr>
          <w:ilvl w:val="0"/>
          <w:numId w:val="13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</w:t>
      </w:r>
      <w:r>
        <w:rPr>
          <w:sz w:val="20"/>
        </w:rPr>
        <w:t>, vagy teljes bizonyító erejű magánokiratba foglalt meghatalmazás csatolását):</w:t>
      </w:r>
    </w:p>
    <w:p w:rsidR="005B768C" w:rsidRDefault="005B768C">
      <w:pPr>
        <w:pStyle w:val="Szvegtrzs"/>
        <w:spacing w:before="10"/>
      </w:pPr>
    </w:p>
    <w:p w:rsidR="005B768C" w:rsidRDefault="00B10505">
      <w:pPr>
        <w:pStyle w:val="Szvegtrzs"/>
        <w:spacing w:before="1" w:line="491" w:lineRule="auto"/>
        <w:ind w:left="286" w:right="378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</w:t>
      </w:r>
      <w:r>
        <w:rPr>
          <w:spacing w:val="-2"/>
        </w:rPr>
        <w:t>….…..………………………..…………………</w:t>
      </w:r>
      <w:proofErr w:type="gramEnd"/>
    </w:p>
    <w:p w:rsidR="005B768C" w:rsidRDefault="00B10505">
      <w:pPr>
        <w:pStyle w:val="Listaszerbekezds"/>
        <w:numPr>
          <w:ilvl w:val="0"/>
          <w:numId w:val="13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5B768C" w:rsidRDefault="005B768C">
      <w:pPr>
        <w:pStyle w:val="Szvegtrzs"/>
        <w:spacing w:before="9"/>
      </w:pPr>
    </w:p>
    <w:p w:rsidR="005B768C" w:rsidRDefault="00B10505">
      <w:pPr>
        <w:pStyle w:val="Szvegtrzs"/>
        <w:spacing w:line="491" w:lineRule="auto"/>
        <w:ind w:left="286" w:right="378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5B768C" w:rsidRDefault="00B10505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5B768C" w:rsidRDefault="00B10505">
      <w:pPr>
        <w:pStyle w:val="Listaszerbekezds"/>
        <w:numPr>
          <w:ilvl w:val="0"/>
          <w:numId w:val="12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5B768C" w:rsidRDefault="00B10505">
      <w:pPr>
        <w:pStyle w:val="Listaszerbekezds"/>
        <w:numPr>
          <w:ilvl w:val="0"/>
          <w:numId w:val="12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5B768C" w:rsidRDefault="00B10505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5B768C" w:rsidRDefault="00B10505">
      <w:pPr>
        <w:pStyle w:val="Listaszerbekezds"/>
        <w:numPr>
          <w:ilvl w:val="0"/>
          <w:numId w:val="12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5B768C" w:rsidRDefault="00B10505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5B768C" w:rsidRDefault="005B768C">
      <w:pPr>
        <w:rPr>
          <w:sz w:val="14"/>
        </w:rPr>
        <w:sectPr w:rsidR="005B76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5B768C" w:rsidRDefault="005B768C">
      <w:pPr>
        <w:pStyle w:val="Szvegtrzs"/>
        <w:spacing w:before="4"/>
      </w:pPr>
    </w:p>
    <w:p w:rsidR="005B768C" w:rsidRDefault="00B10505">
      <w:pPr>
        <w:pStyle w:val="Cmsor2"/>
        <w:numPr>
          <w:ilvl w:val="0"/>
          <w:numId w:val="11"/>
        </w:numPr>
        <w:tabs>
          <w:tab w:val="left" w:pos="602"/>
        </w:tabs>
        <w:ind w:left="60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megnevezése:</w:t>
      </w:r>
    </w:p>
    <w:p w:rsidR="005B768C" w:rsidRDefault="00B10505">
      <w:pPr>
        <w:pStyle w:val="Szvegtrzs"/>
        <w:spacing w:before="226"/>
        <w:ind w:left="852" w:right="561"/>
        <w:jc w:val="both"/>
      </w:pPr>
      <w:r>
        <w:t xml:space="preserve">Panaszai és az eddig elvégzett vizsgálatok alapján Önnél (gondozottjánál) </w:t>
      </w:r>
      <w:r>
        <w:rPr>
          <w:b/>
        </w:rPr>
        <w:t xml:space="preserve">gyulladásos bélbetegséget </w:t>
      </w:r>
      <w:r>
        <w:t>mutattunk ki. A kórisme pontos meghatározását időnként nehezítheti, hogy a gyomor-bélrendszer fertőzéses</w:t>
      </w:r>
      <w:r>
        <w:t xml:space="preserve"> megbetegedései: vérhas, Salmonella-, </w:t>
      </w:r>
      <w:proofErr w:type="spellStart"/>
      <w:r>
        <w:t>Shigella-fertőzés</w:t>
      </w:r>
      <w:proofErr w:type="spellEnd"/>
      <w:r>
        <w:t xml:space="preserve">, </w:t>
      </w:r>
      <w:proofErr w:type="spellStart"/>
      <w:r>
        <w:t>typhus</w:t>
      </w:r>
      <w:proofErr w:type="spellEnd"/>
      <w:r>
        <w:t xml:space="preserve"> szintén hasonló tünetekkel járhatnak.</w:t>
      </w:r>
    </w:p>
    <w:p w:rsidR="005B768C" w:rsidRDefault="005B768C">
      <w:pPr>
        <w:pStyle w:val="Szvegtrzs"/>
        <w:spacing w:before="4"/>
      </w:pPr>
    </w:p>
    <w:p w:rsidR="005B768C" w:rsidRDefault="00B10505">
      <w:pPr>
        <w:pStyle w:val="Cmsor2"/>
        <w:numPr>
          <w:ilvl w:val="0"/>
          <w:numId w:val="11"/>
        </w:numPr>
        <w:tabs>
          <w:tab w:val="left" w:pos="602"/>
        </w:tabs>
        <w:ind w:left="60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5B768C" w:rsidRDefault="00B10505">
      <w:pPr>
        <w:pStyle w:val="Szvegtrzs"/>
        <w:spacing w:before="226"/>
        <w:ind w:left="852" w:right="557"/>
        <w:jc w:val="both"/>
      </w:pPr>
      <w:proofErr w:type="spellStart"/>
      <w:r>
        <w:t>Crohn</w:t>
      </w:r>
      <w:proofErr w:type="spellEnd"/>
      <w:r>
        <w:t xml:space="preserve"> betegség: A gyomor-bél csatorna ismeretlen eredetű, szigetszerűen megjelenő gyulladásos betegsége, amely elsősorban a vékonybél </w:t>
      </w:r>
      <w:r>
        <w:t>alsó részét (</w:t>
      </w:r>
      <w:proofErr w:type="spellStart"/>
      <w:r>
        <w:t>ileum</w:t>
      </w:r>
      <w:proofErr w:type="spellEnd"/>
      <w:r>
        <w:t xml:space="preserve">) és a vastagbelet érinti, de ritkábban a tápcsatorna bármely részében </w:t>
      </w:r>
      <w:r>
        <w:rPr>
          <w:spacing w:val="-2"/>
        </w:rPr>
        <w:t>előfordulhat.</w:t>
      </w:r>
    </w:p>
    <w:p w:rsidR="005B768C" w:rsidRDefault="00B10505">
      <w:pPr>
        <w:pStyle w:val="Szvegtrzs"/>
        <w:ind w:left="852" w:right="559"/>
        <w:jc w:val="both"/>
      </w:pPr>
      <w:r>
        <w:t>A betegség általában fiatal korban jelentkezik, és évekig-évtizedekig tart. A betegség alatt kiújulások (</w:t>
      </w:r>
      <w:proofErr w:type="spellStart"/>
      <w:r>
        <w:t>relapszusok</w:t>
      </w:r>
      <w:proofErr w:type="spellEnd"/>
      <w:r>
        <w:t>) és tünetmentes időszakok (remisszió</w:t>
      </w:r>
      <w:r>
        <w:t xml:space="preserve">k) jelentkeznek. A </w:t>
      </w:r>
      <w:proofErr w:type="spellStart"/>
      <w:r>
        <w:t>Crohn-betegségre</w:t>
      </w:r>
      <w:proofErr w:type="spellEnd"/>
      <w:r>
        <w:t xml:space="preserve"> jellemző a sürgető hasmenés, amely alkalmanként vért is tartalmazhat</w:t>
      </w:r>
    </w:p>
    <w:p w:rsidR="005B768C" w:rsidRDefault="00B10505">
      <w:pPr>
        <w:pStyle w:val="Szvegtrzs"/>
        <w:ind w:left="852" w:right="559"/>
        <w:jc w:val="both"/>
      </w:pPr>
      <w:r>
        <w:t>A betegség jellegzetessége még a sipolyképződés a környező vékonybelekbe, vastagbélbe, hasfalba és a gátra, a végbélnyílás környékére. Műtét akkor szük</w:t>
      </w:r>
      <w:r>
        <w:t>séges, ha a konzervatív terápia ellenére a bél, jelentős mértékben beszűkül, esetleg kilyukad vagy tályogok alakulnak ki.</w:t>
      </w:r>
    </w:p>
    <w:p w:rsidR="005B768C" w:rsidRDefault="005B768C">
      <w:pPr>
        <w:pStyle w:val="Szvegtrzs"/>
        <w:spacing w:before="14"/>
      </w:pPr>
    </w:p>
    <w:p w:rsidR="005B768C" w:rsidRDefault="00B10505">
      <w:pPr>
        <w:pStyle w:val="Listaszerbekezds"/>
        <w:numPr>
          <w:ilvl w:val="0"/>
          <w:numId w:val="11"/>
        </w:numPr>
        <w:tabs>
          <w:tab w:val="left" w:pos="602"/>
        </w:tabs>
        <w:ind w:left="60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betegség/sérülés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5B768C" w:rsidRDefault="00B10505">
      <w:pPr>
        <w:pStyle w:val="Szvegtrzs"/>
        <w:rPr>
          <w:b/>
          <w:sz w:val="19"/>
        </w:rPr>
      </w:pPr>
      <w:r>
        <w:rPr>
          <w:b/>
          <w:noProof/>
          <w:sz w:val="19"/>
          <w:lang w:eastAsia="hu-H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2308860</wp:posOffset>
            </wp:positionH>
            <wp:positionV relativeFrom="paragraph">
              <wp:posOffset>154055</wp:posOffset>
            </wp:positionV>
            <wp:extent cx="2786718" cy="3805237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718" cy="3805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768C" w:rsidRDefault="00B10505">
      <w:pPr>
        <w:pStyle w:val="Listaszerbekezds"/>
        <w:numPr>
          <w:ilvl w:val="0"/>
          <w:numId w:val="11"/>
        </w:numPr>
        <w:tabs>
          <w:tab w:val="left" w:pos="602"/>
        </w:tabs>
        <w:spacing w:before="190"/>
        <w:ind w:left="60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5B768C" w:rsidRDefault="005B768C">
      <w:pPr>
        <w:pStyle w:val="Szvegtrzs"/>
        <w:spacing w:before="8"/>
        <w:rPr>
          <w:b/>
        </w:rPr>
      </w:pPr>
    </w:p>
    <w:p w:rsidR="005B768C" w:rsidRDefault="00B10505">
      <w:pPr>
        <w:pStyle w:val="Listaszerbekezds"/>
        <w:numPr>
          <w:ilvl w:val="0"/>
          <w:numId w:val="10"/>
        </w:numPr>
        <w:tabs>
          <w:tab w:val="left" w:pos="785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5B768C" w:rsidRDefault="005B768C">
      <w:pPr>
        <w:pStyle w:val="Szvegtrzs"/>
        <w:spacing w:before="6"/>
        <w:rPr>
          <w:b/>
        </w:rPr>
      </w:pPr>
    </w:p>
    <w:p w:rsidR="005B768C" w:rsidRDefault="00B10505">
      <w:pPr>
        <w:pStyle w:val="Listaszerbekezds"/>
        <w:numPr>
          <w:ilvl w:val="1"/>
          <w:numId w:val="10"/>
        </w:numPr>
        <w:tabs>
          <w:tab w:val="left" w:pos="1133"/>
          <w:tab w:val="left" w:pos="1135"/>
        </w:tabs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5B768C" w:rsidRDefault="00B10505">
      <w:pPr>
        <w:pStyle w:val="Listaszerbekezds"/>
        <w:numPr>
          <w:ilvl w:val="1"/>
          <w:numId w:val="10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</w:t>
      </w:r>
      <w:r>
        <w:rPr>
          <w:sz w:val="20"/>
        </w:rPr>
        <w:t>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5B768C" w:rsidRDefault="005B768C">
      <w:pPr>
        <w:pStyle w:val="Listaszerbekezds"/>
        <w:rPr>
          <w:sz w:val="20"/>
        </w:rPr>
        <w:sectPr w:rsidR="005B768C">
          <w:headerReference w:type="default" r:id="rId16"/>
          <w:footerReference w:type="default" r:id="rId17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5B768C" w:rsidRDefault="00B10505">
      <w:pPr>
        <w:pStyle w:val="Cmsor2"/>
        <w:numPr>
          <w:ilvl w:val="0"/>
          <w:numId w:val="10"/>
        </w:numPr>
        <w:tabs>
          <w:tab w:val="left" w:pos="785"/>
        </w:tabs>
        <w:spacing w:line="228" w:lineRule="exact"/>
      </w:pPr>
      <w:r>
        <w:lastRenderedPageBreak/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5B768C" w:rsidRDefault="005B768C">
      <w:pPr>
        <w:pStyle w:val="Szvegtrzs"/>
        <w:spacing w:before="5"/>
        <w:rPr>
          <w:b/>
        </w:rPr>
      </w:pPr>
    </w:p>
    <w:p w:rsidR="005B768C" w:rsidRDefault="00B10505">
      <w:pPr>
        <w:pStyle w:val="Szvegtrzs"/>
        <w:ind w:left="852" w:right="559" w:hanging="1"/>
        <w:jc w:val="both"/>
      </w:pPr>
      <w:r>
        <w:t xml:space="preserve">A műtét lényege a gyulladás által érintett bélszakasz eltávolítása és az ép bélszakaszok közt új összeköttetés </w:t>
      </w:r>
      <w:r>
        <w:rPr>
          <w:spacing w:val="-2"/>
        </w:rPr>
        <w:t>létesítése.</w:t>
      </w:r>
    </w:p>
    <w:p w:rsidR="005B768C" w:rsidRDefault="00B10505">
      <w:pPr>
        <w:pStyle w:val="Szvegtrzs"/>
        <w:spacing w:before="215"/>
      </w:pPr>
      <w:r>
        <w:rPr>
          <w:noProof/>
          <w:lang w:eastAsia="hu-H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2542032</wp:posOffset>
            </wp:positionH>
            <wp:positionV relativeFrom="paragraph">
              <wp:posOffset>297804</wp:posOffset>
            </wp:positionV>
            <wp:extent cx="2841098" cy="1904237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1098" cy="1904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768C" w:rsidRDefault="00B10505">
      <w:pPr>
        <w:pStyle w:val="Szvegtrzs"/>
        <w:ind w:left="852" w:right="559" w:hanging="1"/>
        <w:jc w:val="both"/>
      </w:pPr>
      <w:r>
        <w:t xml:space="preserve">Általában ideiglenes bélkivezetés (vendégnyílás, </w:t>
      </w:r>
      <w:proofErr w:type="spellStart"/>
      <w:r>
        <w:t>sztóma</w:t>
      </w:r>
      <w:proofErr w:type="spellEnd"/>
      <w:r>
        <w:t>) képzésére is szükség lehet, amelyet később legtöbbször meg lehet szüntetni</w:t>
      </w:r>
      <w:r>
        <w:t xml:space="preserve">. Ha a végbél is érintett, és annak eltávolítása szükséges, akkor végleges </w:t>
      </w:r>
      <w:proofErr w:type="spellStart"/>
      <w:r>
        <w:t>stoma</w:t>
      </w:r>
      <w:proofErr w:type="spellEnd"/>
      <w:r>
        <w:t xml:space="preserve"> képzésre </w:t>
      </w:r>
      <w:r>
        <w:rPr>
          <w:spacing w:val="-2"/>
        </w:rPr>
        <w:t>kényszerülünk</w:t>
      </w:r>
    </w:p>
    <w:p w:rsidR="005B768C" w:rsidRDefault="005B768C">
      <w:pPr>
        <w:pStyle w:val="Szvegtrzs"/>
        <w:spacing w:before="8"/>
      </w:pPr>
    </w:p>
    <w:p w:rsidR="005B768C" w:rsidRDefault="00B10505">
      <w:pPr>
        <w:pStyle w:val="Cmsor2"/>
        <w:numPr>
          <w:ilvl w:val="0"/>
          <w:numId w:val="10"/>
        </w:numPr>
        <w:tabs>
          <w:tab w:val="left" w:pos="785"/>
        </w:tabs>
      </w:pPr>
      <w:r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5B768C" w:rsidRDefault="005B768C">
      <w:pPr>
        <w:pStyle w:val="Szvegtrzs"/>
        <w:spacing w:before="5"/>
        <w:rPr>
          <w:b/>
        </w:rPr>
      </w:pPr>
    </w:p>
    <w:p w:rsidR="005B768C" w:rsidRDefault="00B10505">
      <w:pPr>
        <w:pStyle w:val="Szvegtrzs"/>
        <w:spacing w:before="1"/>
        <w:ind w:left="852" w:right="378"/>
      </w:pPr>
      <w:r>
        <w:t>Az operáció kivitelezése kétféle műtéti eljárással lehetséges. Orvosa tájékoztatja, mely</w:t>
      </w:r>
      <w:r>
        <w:t>ik eljárás jön Önnél szóba. Hagyományos</w:t>
      </w:r>
      <w:r>
        <w:rPr>
          <w:spacing w:val="24"/>
        </w:rPr>
        <w:t xml:space="preserve"> </w:t>
      </w:r>
      <w:r>
        <w:t>(nyitott)</w:t>
      </w:r>
      <w:r>
        <w:rPr>
          <w:spacing w:val="28"/>
        </w:rPr>
        <w:t xml:space="preserve"> </w:t>
      </w:r>
      <w:r>
        <w:t>műtét</w:t>
      </w:r>
      <w:r>
        <w:rPr>
          <w:spacing w:val="27"/>
        </w:rPr>
        <w:t xml:space="preserve"> </w:t>
      </w:r>
      <w:r>
        <w:t>alkalmával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hasüreget</w:t>
      </w:r>
      <w:r>
        <w:rPr>
          <w:spacing w:val="24"/>
        </w:rPr>
        <w:t xml:space="preserve"> </w:t>
      </w:r>
      <w:r>
        <w:t>egy</w:t>
      </w:r>
      <w:r>
        <w:rPr>
          <w:spacing w:val="24"/>
        </w:rPr>
        <w:t xml:space="preserve"> </w:t>
      </w:r>
      <w:r>
        <w:t>nagyobb</w:t>
      </w:r>
      <w:r>
        <w:rPr>
          <w:spacing w:val="26"/>
        </w:rPr>
        <w:t xml:space="preserve"> </w:t>
      </w:r>
      <w:r>
        <w:t>metszéssel</w:t>
      </w:r>
      <w:r>
        <w:rPr>
          <w:spacing w:val="25"/>
        </w:rPr>
        <w:t xml:space="preserve"> </w:t>
      </w:r>
      <w:r>
        <w:t>nyitjuk</w:t>
      </w:r>
      <w:r>
        <w:rPr>
          <w:spacing w:val="24"/>
        </w:rPr>
        <w:t xml:space="preserve"> </w:t>
      </w:r>
      <w:r>
        <w:t>meg,</w:t>
      </w:r>
      <w:r>
        <w:rPr>
          <w:spacing w:val="28"/>
        </w:rPr>
        <w:t xml:space="preserve"> </w:t>
      </w:r>
      <w:r>
        <w:t>míg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proofErr w:type="spellStart"/>
      <w:r>
        <w:t>laparoszkópos</w:t>
      </w:r>
      <w:proofErr w:type="spellEnd"/>
      <w:r>
        <w:t xml:space="preserve"> műtétnél kis köldökszéli metszésből optikai eszközt vezetünk a hasüregbe, majd további kis metszésekből operáló eszközöke</w:t>
      </w:r>
      <w:r>
        <w:t>t vezetünk be.</w:t>
      </w:r>
    </w:p>
    <w:p w:rsidR="005B768C" w:rsidRDefault="00B10505">
      <w:pPr>
        <w:pStyle w:val="Szvegtrzs"/>
        <w:ind w:left="852" w:right="560"/>
        <w:jc w:val="both"/>
      </w:pPr>
      <w:r>
        <w:t xml:space="preserve">A </w:t>
      </w:r>
      <w:proofErr w:type="spellStart"/>
      <w:r>
        <w:t>laparoszkópos</w:t>
      </w:r>
      <w:proofErr w:type="spellEnd"/>
      <w:r>
        <w:t xml:space="preserve"> műtét előnyei a gyorsabb gyógyulás, kisebb sebfájdalom, rövidebb kórházi tartózkodás, korai munkába állás lehetősége, jobb kozmetikai eredmény. Amennyiben a műtét technikailag így nem végezhető el,</w:t>
      </w:r>
      <w:r>
        <w:rPr>
          <w:spacing w:val="40"/>
        </w:rPr>
        <w:t xml:space="preserve"> </w:t>
      </w:r>
      <w:r>
        <w:t xml:space="preserve">akkor a hagyományos műtéti </w:t>
      </w:r>
      <w:r>
        <w:t>beavatkozásra térünk át.</w:t>
      </w:r>
    </w:p>
    <w:p w:rsidR="005B768C" w:rsidRDefault="005B768C">
      <w:pPr>
        <w:pStyle w:val="Szvegtrzs"/>
        <w:spacing w:before="3"/>
      </w:pPr>
    </w:p>
    <w:p w:rsidR="005B768C" w:rsidRDefault="00B10505">
      <w:pPr>
        <w:pStyle w:val="Cmsor2"/>
        <w:ind w:left="286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5B768C" w:rsidRDefault="00B10505">
      <w:pPr>
        <w:spacing w:before="226"/>
        <w:ind w:left="286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5B768C" w:rsidRDefault="005B768C">
      <w:pPr>
        <w:pStyle w:val="Szvegtrzs"/>
        <w:spacing w:before="15"/>
      </w:pPr>
    </w:p>
    <w:p w:rsidR="005B768C" w:rsidRDefault="00B10505">
      <w:pPr>
        <w:pStyle w:val="Cmsor2"/>
        <w:numPr>
          <w:ilvl w:val="0"/>
          <w:numId w:val="9"/>
        </w:numPr>
        <w:tabs>
          <w:tab w:val="left" w:pos="602"/>
        </w:tabs>
        <w:ind w:left="60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5B768C" w:rsidRDefault="005B768C">
      <w:pPr>
        <w:pStyle w:val="Szvegtrzs"/>
        <w:spacing w:before="10"/>
        <w:rPr>
          <w:b/>
        </w:rPr>
      </w:pPr>
    </w:p>
    <w:p w:rsidR="005B768C" w:rsidRDefault="00B10505">
      <w:pPr>
        <w:pStyle w:val="Listaszerbekezds"/>
        <w:numPr>
          <w:ilvl w:val="0"/>
          <w:numId w:val="8"/>
        </w:numPr>
        <w:tabs>
          <w:tab w:val="left" w:pos="1560"/>
        </w:tabs>
        <w:spacing w:before="1"/>
        <w:jc w:val="left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5B768C" w:rsidRDefault="005B768C">
      <w:pPr>
        <w:pStyle w:val="Szvegtrzs"/>
        <w:spacing w:before="3"/>
        <w:rPr>
          <w:b/>
        </w:rPr>
      </w:pP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left="1135" w:right="560" w:hanging="284"/>
        <w:jc w:val="both"/>
        <w:rPr>
          <w:rFonts w:ascii="Symbol" w:hAnsi="Symbol"/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left="1135" w:right="557" w:hanging="284"/>
        <w:jc w:val="both"/>
        <w:rPr>
          <w:rFonts w:ascii="Symbol" w:hAnsi="Symbol"/>
          <w:sz w:val="20"/>
        </w:rPr>
      </w:pPr>
      <w:r>
        <w:rPr>
          <w:sz w:val="20"/>
        </w:rPr>
        <w:t xml:space="preserve">Bármely műtéti beavatkozásnál előfordulhatnak olyan kisebb, illetve jelentősen csökkenő gyakorisággal súlyos vagy rendkívül </w:t>
      </w:r>
      <w:r>
        <w:rPr>
          <w:sz w:val="20"/>
        </w:rPr>
        <w:t>súlyos, akár halálhoz vezető károsodások, szövődmények, melyek a kezeléseknek nem szükségszerű velejárói, melyek bekövetkezte az orvos elvárható gondossága és körültekintése melletti betegellátás esetén is kialakulhatnak, és bekövetkeztük nem látható előre</w:t>
      </w:r>
      <w:r>
        <w:rPr>
          <w:sz w:val="20"/>
        </w:rPr>
        <w:t>, ezért eleve el sem háríthatók.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left="1135" w:right="559" w:hanging="284"/>
        <w:jc w:val="both"/>
        <w:rPr>
          <w:rFonts w:ascii="Symbol" w:hAnsi="Symbol"/>
          <w:sz w:val="20"/>
        </w:rPr>
      </w:pPr>
      <w:r>
        <w:rPr>
          <w:sz w:val="20"/>
        </w:rPr>
        <w:t>Értelemszerű, hogy ezekért a műtétet/beavatkozást végző személyt nem terheli felelősség, ezt a kockázatot a betegnek kell vállalnia, amikor beleegyezést ad a műtéthez. Ilyen kockázati tényezők pl. a szokatlan anatómiai visz</w:t>
      </w:r>
      <w:r>
        <w:rPr>
          <w:sz w:val="20"/>
        </w:rPr>
        <w:t>onyok, más társuló betegség vagy kóros állapot,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sterilitási hibából fakadó ún. </w:t>
      </w:r>
      <w:proofErr w:type="gramStart"/>
      <w:r>
        <w:rPr>
          <w:sz w:val="20"/>
        </w:rPr>
        <w:t>endogén fertőzés</w:t>
      </w:r>
      <w:proofErr w:type="gramEnd"/>
      <w:r>
        <w:rPr>
          <w:sz w:val="20"/>
        </w:rPr>
        <w:t>, megfelelő tanúsítvány ellenére előforduló anyagh</w:t>
      </w:r>
      <w:r>
        <w:rPr>
          <w:sz w:val="20"/>
        </w:rPr>
        <w:t xml:space="preserve">iba. Mindezek a mindennapi gyakorlatban vérzés, utóvérzés, véletlen sérülés, belső varratelégtelenség, varratkilökődés, sebgennyedés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elmarad a műtét nélkül bekövetkező állapotromlás valószínűségéhez képest.</w:t>
      </w:r>
    </w:p>
    <w:p w:rsidR="005B768C" w:rsidRDefault="005B768C">
      <w:pPr>
        <w:pStyle w:val="Listaszerbekezds"/>
        <w:jc w:val="both"/>
        <w:rPr>
          <w:rFonts w:ascii="Symbol" w:hAnsi="Symbol"/>
          <w:sz w:val="20"/>
        </w:rPr>
        <w:sectPr w:rsidR="005B768C">
          <w:pgSz w:w="11900" w:h="16840"/>
          <w:pgMar w:top="2040" w:right="566" w:bottom="520" w:left="566" w:header="708" w:footer="334" w:gutter="0"/>
          <w:cols w:space="708"/>
        </w:sectPr>
      </w:pP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left="1135" w:right="560" w:hanging="284"/>
        <w:jc w:val="both"/>
        <w:rPr>
          <w:rFonts w:ascii="Symbol" w:hAnsi="Symbol"/>
          <w:sz w:val="20"/>
        </w:rPr>
      </w:pPr>
      <w:r>
        <w:rPr>
          <w:sz w:val="20"/>
        </w:rPr>
        <w:lastRenderedPageBreak/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</w:t>
      </w:r>
      <w:r>
        <w:rPr>
          <w:sz w:val="20"/>
        </w:rPr>
        <w:t>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" w:line="237" w:lineRule="auto"/>
        <w:ind w:left="1135" w:right="560" w:hanging="284"/>
        <w:jc w:val="both"/>
        <w:rPr>
          <w:rFonts w:ascii="Symbol" w:hAnsi="Symbol"/>
          <w:sz w:val="20"/>
        </w:rPr>
      </w:pPr>
      <w:r>
        <w:rPr>
          <w:sz w:val="20"/>
        </w:rPr>
        <w:t>A szövődmé</w:t>
      </w:r>
      <w:r>
        <w:rPr>
          <w:sz w:val="20"/>
        </w:rPr>
        <w:t>nyek együttes jelentkezése sajnálatosan növeli az életveszélyes és/vagy halálos kimenetelű műtéti szövődmények esélyét.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left="1135" w:right="561" w:hanging="284"/>
        <w:jc w:val="both"/>
        <w:rPr>
          <w:rFonts w:ascii="Symbol" w:hAnsi="Symbol"/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</w:t>
      </w:r>
      <w:r>
        <w:rPr>
          <w:sz w:val="20"/>
        </w:rPr>
        <w:t xml:space="preserve"> és megfelelően képzett szakemberekkel.</w:t>
      </w:r>
    </w:p>
    <w:p w:rsidR="005B768C" w:rsidRDefault="005B768C">
      <w:pPr>
        <w:pStyle w:val="Szvegtrzs"/>
        <w:spacing w:before="74" w:after="1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5B768C">
        <w:trPr>
          <w:trHeight w:val="426"/>
        </w:trPr>
        <w:tc>
          <w:tcPr>
            <w:tcW w:w="4596" w:type="dxa"/>
          </w:tcPr>
          <w:p w:rsidR="005B768C" w:rsidRDefault="00B10505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</w:tr>
      <w:tr w:rsidR="005B768C">
        <w:trPr>
          <w:trHeight w:val="421"/>
        </w:trPr>
        <w:tc>
          <w:tcPr>
            <w:tcW w:w="4596" w:type="dxa"/>
          </w:tcPr>
          <w:p w:rsidR="005B768C" w:rsidRDefault="00B10505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</w:tr>
      <w:tr w:rsidR="005B768C">
        <w:trPr>
          <w:trHeight w:val="397"/>
        </w:trPr>
        <w:tc>
          <w:tcPr>
            <w:tcW w:w="4596" w:type="dxa"/>
          </w:tcPr>
          <w:p w:rsidR="005B768C" w:rsidRDefault="00B10505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</w:tr>
    </w:tbl>
    <w:p w:rsidR="005B768C" w:rsidRDefault="005B768C">
      <w:pPr>
        <w:pStyle w:val="Szvegtrzs"/>
        <w:spacing w:before="10"/>
      </w:pPr>
    </w:p>
    <w:p w:rsidR="005B768C" w:rsidRDefault="00B10505">
      <w:pPr>
        <w:pStyle w:val="Cmsor2"/>
        <w:numPr>
          <w:ilvl w:val="0"/>
          <w:numId w:val="8"/>
        </w:numPr>
        <w:tabs>
          <w:tab w:val="left" w:pos="852"/>
        </w:tabs>
        <w:ind w:left="852" w:hanging="427"/>
        <w:jc w:val="left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5B768C" w:rsidRDefault="005B768C">
      <w:pPr>
        <w:pStyle w:val="Szvegtrzs"/>
        <w:spacing w:before="6"/>
        <w:rPr>
          <w:b/>
        </w:rPr>
      </w:pP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212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212"/>
        </w:tabs>
        <w:spacing w:line="245" w:lineRule="exact"/>
        <w:rPr>
          <w:rFonts w:ascii="Symbol" w:hAnsi="Symbol"/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212"/>
        </w:tabs>
        <w:spacing w:line="245" w:lineRule="exact"/>
        <w:rPr>
          <w:rFonts w:ascii="Symbol" w:hAnsi="Symbol"/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212"/>
        </w:tabs>
        <w:spacing w:line="244" w:lineRule="exact"/>
        <w:rPr>
          <w:rFonts w:ascii="Symbol" w:hAnsi="Symbol"/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212"/>
        </w:tabs>
        <w:spacing w:line="244" w:lineRule="exact"/>
        <w:rPr>
          <w:rFonts w:ascii="Symbol" w:hAnsi="Symbol"/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212"/>
        </w:tabs>
        <w:spacing w:line="245" w:lineRule="exact"/>
        <w:rPr>
          <w:rFonts w:ascii="Symbol" w:hAnsi="Symbol"/>
          <w:sz w:val="20"/>
        </w:rPr>
      </w:pPr>
      <w:r>
        <w:rPr>
          <w:spacing w:val="-2"/>
          <w:sz w:val="20"/>
        </w:rPr>
        <w:t>Bélhűdés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212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212"/>
        </w:tabs>
        <w:spacing w:line="245" w:lineRule="exact"/>
        <w:rPr>
          <w:rFonts w:ascii="Symbol" w:hAnsi="Symbol"/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212"/>
        </w:tabs>
        <w:spacing w:line="244" w:lineRule="exact"/>
        <w:rPr>
          <w:rFonts w:ascii="Symbol" w:hAnsi="Symbol"/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212"/>
        </w:tabs>
        <w:spacing w:line="244" w:lineRule="exact"/>
        <w:rPr>
          <w:rFonts w:ascii="Symbol" w:hAnsi="Symbol"/>
          <w:color w:val="FF0000"/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212"/>
        </w:tabs>
        <w:spacing w:line="245" w:lineRule="exact"/>
        <w:rPr>
          <w:rFonts w:ascii="Symbol" w:hAnsi="Symbol"/>
          <w:color w:val="FF0000"/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212"/>
        </w:tabs>
        <w:rPr>
          <w:rFonts w:ascii="Symbol" w:hAnsi="Symbol"/>
          <w:color w:val="FF0000"/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5B768C" w:rsidRDefault="005B768C">
      <w:pPr>
        <w:pStyle w:val="Szvegtrzs"/>
      </w:pPr>
    </w:p>
    <w:p w:rsidR="005B768C" w:rsidRDefault="005B768C">
      <w:pPr>
        <w:pStyle w:val="Szvegtrzs"/>
        <w:spacing w:before="15"/>
      </w:pPr>
    </w:p>
    <w:p w:rsidR="005B768C" w:rsidRDefault="00B10505">
      <w:pPr>
        <w:pStyle w:val="Cmsor2"/>
        <w:numPr>
          <w:ilvl w:val="0"/>
          <w:numId w:val="8"/>
        </w:numPr>
        <w:tabs>
          <w:tab w:val="left" w:pos="852"/>
        </w:tabs>
        <w:ind w:left="852" w:right="558" w:hanging="428"/>
        <w:jc w:val="left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5B768C" w:rsidRDefault="005B768C">
      <w:pPr>
        <w:pStyle w:val="Szvegtrzs"/>
        <w:spacing w:before="3"/>
        <w:rPr>
          <w:b/>
        </w:rPr>
      </w:pP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212"/>
        </w:tabs>
        <w:spacing w:line="245" w:lineRule="exact"/>
        <w:rPr>
          <w:rFonts w:ascii="Symbol" w:hAnsi="Symbol"/>
          <w:sz w:val="20"/>
        </w:rPr>
      </w:pPr>
      <w:r>
        <w:rPr>
          <w:spacing w:val="-2"/>
          <w:sz w:val="20"/>
        </w:rPr>
        <w:t>Bélhűdés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212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Hasnyálmirigy</w:t>
      </w:r>
      <w:r>
        <w:rPr>
          <w:spacing w:val="-10"/>
          <w:sz w:val="20"/>
        </w:rPr>
        <w:t xml:space="preserve"> </w:t>
      </w:r>
      <w:r>
        <w:rPr>
          <w:sz w:val="20"/>
        </w:rPr>
        <w:t>farki</w:t>
      </w:r>
      <w:r>
        <w:rPr>
          <w:spacing w:val="-8"/>
          <w:sz w:val="20"/>
        </w:rPr>
        <w:t xml:space="preserve"> </w:t>
      </w:r>
      <w:r>
        <w:rPr>
          <w:sz w:val="20"/>
        </w:rPr>
        <w:t>részének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sérülése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212"/>
        </w:tabs>
        <w:spacing w:line="245" w:lineRule="exact"/>
        <w:rPr>
          <w:rFonts w:ascii="Symbol" w:hAnsi="Symbol"/>
          <w:sz w:val="20"/>
        </w:rPr>
      </w:pPr>
      <w:r>
        <w:rPr>
          <w:spacing w:val="-2"/>
          <w:sz w:val="20"/>
        </w:rPr>
        <w:t>Tályogképződés,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hasnyálmirigy-sipoly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212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Hegesedés,</w:t>
      </w:r>
      <w:r>
        <w:rPr>
          <w:spacing w:val="-9"/>
          <w:sz w:val="20"/>
        </w:rPr>
        <w:t xml:space="preserve"> </w:t>
      </w:r>
      <w:r>
        <w:rPr>
          <w:sz w:val="20"/>
        </w:rPr>
        <w:t>szűkület,</w:t>
      </w:r>
      <w:r>
        <w:rPr>
          <w:spacing w:val="-10"/>
          <w:sz w:val="20"/>
        </w:rPr>
        <w:t xml:space="preserve"> </w:t>
      </w:r>
      <w:r>
        <w:rPr>
          <w:sz w:val="20"/>
        </w:rPr>
        <w:t>bélelzáródás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kialakulása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212"/>
        </w:tabs>
        <w:spacing w:line="244" w:lineRule="exact"/>
        <w:rPr>
          <w:rFonts w:ascii="Symbol" w:hAnsi="Symbol"/>
          <w:sz w:val="20"/>
        </w:rPr>
      </w:pPr>
      <w:r>
        <w:rPr>
          <w:sz w:val="20"/>
        </w:rPr>
        <w:t>Mellűri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folyadékgyülem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vagy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tüdőgyulladás</w:t>
      </w:r>
    </w:p>
    <w:p w:rsidR="005B768C" w:rsidRDefault="00B10505">
      <w:pPr>
        <w:pStyle w:val="Listaszerbekezds"/>
        <w:numPr>
          <w:ilvl w:val="1"/>
          <w:numId w:val="8"/>
        </w:numPr>
        <w:tabs>
          <w:tab w:val="left" w:pos="1212"/>
        </w:tabs>
        <w:ind w:right="558"/>
        <w:rPr>
          <w:rFonts w:ascii="Symbol" w:hAnsi="Symbol"/>
          <w:sz w:val="20"/>
        </w:rPr>
      </w:pPr>
      <w:proofErr w:type="spellStart"/>
      <w:r>
        <w:rPr>
          <w:sz w:val="20"/>
        </w:rPr>
        <w:t>Laparoszkópos</w:t>
      </w:r>
      <w:proofErr w:type="spellEnd"/>
      <w:r>
        <w:rPr>
          <w:sz w:val="20"/>
        </w:rPr>
        <w:t xml:space="preserve"> műtétnél váll, nyak, has fájdalma, illetve a bőr duzzanata és sercegése (melyek néhány óra alatt általában megszűnnek</w:t>
      </w:r>
      <w:r>
        <w:rPr>
          <w:sz w:val="20"/>
        </w:rPr>
        <w:t>).</w:t>
      </w:r>
    </w:p>
    <w:p w:rsidR="005B768C" w:rsidRDefault="005B768C">
      <w:pPr>
        <w:pStyle w:val="Szvegtrzs"/>
        <w:spacing w:before="4"/>
      </w:pPr>
    </w:p>
    <w:p w:rsidR="005B768C" w:rsidRDefault="00B10505">
      <w:pPr>
        <w:pStyle w:val="Cmsor2"/>
        <w:numPr>
          <w:ilvl w:val="0"/>
          <w:numId w:val="7"/>
        </w:numPr>
        <w:tabs>
          <w:tab w:val="left" w:pos="602"/>
        </w:tabs>
        <w:spacing w:before="1"/>
        <w:ind w:left="602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5B768C" w:rsidRDefault="00B10505">
      <w:pPr>
        <w:pStyle w:val="Szvegtrzs"/>
        <w:spacing w:before="223"/>
        <w:ind w:left="852" w:right="574"/>
      </w:pPr>
      <w:r>
        <w:t>Közvetlenül a műtét után infúziós terápiát alkalmazunk, egyes esetekben antibiotikumok adása válhat szükségessé.</w:t>
      </w:r>
      <w:r>
        <w:rPr>
          <w:spacing w:val="40"/>
        </w:rPr>
        <w:t xml:space="preserve"> </w:t>
      </w:r>
      <w:r>
        <w:t>A műtéti beavatkozást követően általában már a műtét utáni napon felkelhet, folyadékot 2-3. napon fogyaszth</w:t>
      </w:r>
      <w:r>
        <w:t>at.</w:t>
      </w:r>
    </w:p>
    <w:p w:rsidR="005B768C" w:rsidRDefault="00B10505">
      <w:pPr>
        <w:pStyle w:val="Szvegtrzs"/>
        <w:spacing w:before="1"/>
        <w:ind w:left="852" w:right="378"/>
      </w:pPr>
      <w:r>
        <w:t>Műtét alatt gyomrába szondát vezetünk a gyomortartalom légutakba kerülésének megelőzése érdekében, melyet a műtét utáni napon eltávolítunk.</w:t>
      </w:r>
      <w:r>
        <w:rPr>
          <w:spacing w:val="40"/>
        </w:rPr>
        <w:t xml:space="preserve"> </w:t>
      </w:r>
      <w:r>
        <w:t xml:space="preserve">Hasüregi vagy hasfali </w:t>
      </w:r>
      <w:proofErr w:type="spellStart"/>
      <w:r>
        <w:t>draineket</w:t>
      </w:r>
      <w:proofErr w:type="spellEnd"/>
      <w:r>
        <w:t xml:space="preserve"> általában műtét után 2-3 nappal távolítjuk el.</w:t>
      </w:r>
    </w:p>
    <w:p w:rsidR="005B768C" w:rsidRDefault="00B10505">
      <w:pPr>
        <w:pStyle w:val="Szvegtrzs"/>
        <w:spacing w:before="1"/>
        <w:ind w:left="852"/>
      </w:pPr>
      <w:r>
        <w:t>A</w:t>
      </w:r>
      <w:r>
        <w:rPr>
          <w:spacing w:val="-1"/>
        </w:rPr>
        <w:t xml:space="preserve"> </w:t>
      </w:r>
      <w:proofErr w:type="spellStart"/>
      <w:r>
        <w:t>sztóma</w:t>
      </w:r>
      <w:proofErr w:type="spellEnd"/>
      <w:r>
        <w:rPr>
          <w:spacing w:val="1"/>
        </w:rPr>
        <w:t xml:space="preserve"> </w:t>
      </w:r>
      <w:r>
        <w:t>ápolását</w:t>
      </w:r>
      <w:r>
        <w:rPr>
          <w:spacing w:val="1"/>
        </w:rPr>
        <w:t xml:space="preserve"> </w:t>
      </w:r>
      <w:r>
        <w:t>speciálisan</w:t>
      </w:r>
      <w:r>
        <w:rPr>
          <w:spacing w:val="1"/>
        </w:rPr>
        <w:t xml:space="preserve"> </w:t>
      </w:r>
      <w:r>
        <w:t>képzett</w:t>
      </w:r>
      <w:r>
        <w:rPr>
          <w:spacing w:val="-1"/>
        </w:rPr>
        <w:t xml:space="preserve"> </w:t>
      </w:r>
      <w:proofErr w:type="spellStart"/>
      <w:r>
        <w:t>sztómás</w:t>
      </w:r>
      <w:proofErr w:type="spellEnd"/>
      <w:r>
        <w:rPr>
          <w:spacing w:val="2"/>
        </w:rPr>
        <w:t xml:space="preserve"> </w:t>
      </w:r>
      <w:r>
        <w:t>nővér tanítja</w:t>
      </w:r>
      <w:r>
        <w:rPr>
          <w:spacing w:val="2"/>
        </w:rPr>
        <w:t xml:space="preserve"> </w:t>
      </w:r>
      <w:r>
        <w:t>meg Önnek</w:t>
      </w:r>
      <w:r>
        <w:rPr>
          <w:spacing w:val="1"/>
        </w:rPr>
        <w:t xml:space="preserve"> </w:t>
      </w:r>
      <w:r>
        <w:t>műtét</w:t>
      </w:r>
      <w:r>
        <w:rPr>
          <w:spacing w:val="1"/>
        </w:rPr>
        <w:t xml:space="preserve"> </w:t>
      </w:r>
      <w:r>
        <w:t>után.</w:t>
      </w:r>
      <w:r>
        <w:rPr>
          <w:spacing w:val="3"/>
        </w:rPr>
        <w:t xml:space="preserve"> </w:t>
      </w:r>
      <w:r>
        <w:t>Zavartalan</w:t>
      </w:r>
      <w:r>
        <w:rPr>
          <w:spacing w:val="-1"/>
        </w:rPr>
        <w:t xml:space="preserve"> </w:t>
      </w:r>
      <w:r>
        <w:t>gyógyulás</w:t>
      </w:r>
      <w:r>
        <w:rPr>
          <w:spacing w:val="-2"/>
        </w:rPr>
        <w:t xml:space="preserve"> </w:t>
      </w:r>
      <w:r>
        <w:t>esetén</w:t>
      </w:r>
      <w:r>
        <w:rPr>
          <w:spacing w:val="-1"/>
        </w:rPr>
        <w:t xml:space="preserve"> </w:t>
      </w:r>
      <w:r>
        <w:rPr>
          <w:spacing w:val="-5"/>
        </w:rPr>
        <w:t>8-</w:t>
      </w:r>
    </w:p>
    <w:p w:rsidR="005B768C" w:rsidRDefault="00B10505">
      <w:pPr>
        <w:pStyle w:val="Szvegtrzs"/>
        <w:ind w:left="852"/>
      </w:pPr>
      <w:r>
        <w:t>10.</w:t>
      </w:r>
      <w:r>
        <w:rPr>
          <w:spacing w:val="-5"/>
        </w:rPr>
        <w:t xml:space="preserve"> </w:t>
      </w:r>
      <w:r>
        <w:t>napon</w:t>
      </w:r>
      <w:r>
        <w:rPr>
          <w:spacing w:val="-6"/>
        </w:rPr>
        <w:t xml:space="preserve"> </w:t>
      </w:r>
      <w:r>
        <w:t>otthonába</w:t>
      </w:r>
      <w:r>
        <w:rPr>
          <w:spacing w:val="-6"/>
        </w:rPr>
        <w:t xml:space="preserve"> </w:t>
      </w:r>
      <w:r>
        <w:rPr>
          <w:spacing w:val="-2"/>
        </w:rPr>
        <w:t>távozhat</w:t>
      </w:r>
      <w:proofErr w:type="gramStart"/>
      <w:r>
        <w:rPr>
          <w:spacing w:val="-2"/>
        </w:rPr>
        <w:t>..</w:t>
      </w:r>
      <w:proofErr w:type="gramEnd"/>
    </w:p>
    <w:p w:rsidR="005B768C" w:rsidRDefault="005B768C">
      <w:pPr>
        <w:pStyle w:val="Szvegtrzs"/>
        <w:spacing w:before="3"/>
      </w:pPr>
    </w:p>
    <w:p w:rsidR="005B768C" w:rsidRDefault="00B10505">
      <w:pPr>
        <w:pStyle w:val="Cmsor2"/>
        <w:numPr>
          <w:ilvl w:val="0"/>
          <w:numId w:val="6"/>
        </w:numPr>
        <w:tabs>
          <w:tab w:val="left" w:pos="1029"/>
        </w:tabs>
        <w:ind w:left="1029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5B768C" w:rsidRDefault="00B10505">
      <w:pPr>
        <w:pStyle w:val="Szvegtrzs"/>
        <w:spacing w:before="227"/>
        <w:ind w:left="852" w:right="558"/>
        <w:jc w:val="both"/>
      </w:pPr>
      <w:r>
        <w:t>Otthonában javasolt pihenő életmód, bő folyadékfogyasztás, diétás étrend, rendszeres, kön</w:t>
      </w:r>
      <w:r>
        <w:t>nyű mozgás. Nyílt műtét esetén fizikai terhelés mellőzése és haskötő viselése 3-4 hétig, majd a terhelés fokozatos bevezetése. Műtét előtt elkezdett, véralvadást gátló injekciók folytatása a kezelőorvos javaslatáig.</w:t>
      </w:r>
    </w:p>
    <w:p w:rsidR="005B768C" w:rsidRDefault="005B768C">
      <w:pPr>
        <w:pStyle w:val="Szvegtrzs"/>
        <w:jc w:val="both"/>
        <w:sectPr w:rsidR="005B768C">
          <w:pgSz w:w="11900" w:h="16840"/>
          <w:pgMar w:top="2020" w:right="566" w:bottom="520" w:left="566" w:header="708" w:footer="334" w:gutter="0"/>
          <w:cols w:space="708"/>
        </w:sectPr>
      </w:pPr>
    </w:p>
    <w:p w:rsidR="005B768C" w:rsidRDefault="00B10505">
      <w:pPr>
        <w:pStyle w:val="Szvegtrzs"/>
        <w:ind w:left="852" w:right="558"/>
        <w:jc w:val="both"/>
      </w:pPr>
      <w:r>
        <w:lastRenderedPageBreak/>
        <w:t>Javasolt seb kötözése ké</w:t>
      </w:r>
      <w:r>
        <w:t>tnaponta szigetkötszerrel. Varratokat a sebgyógyulás függvényében a 10-14 nap között távolítjuk el</w:t>
      </w:r>
    </w:p>
    <w:p w:rsidR="005B768C" w:rsidRDefault="005B768C">
      <w:pPr>
        <w:pStyle w:val="Szvegtrzs"/>
        <w:spacing w:before="8"/>
      </w:pPr>
    </w:p>
    <w:p w:rsidR="005B768C" w:rsidRDefault="00B10505">
      <w:pPr>
        <w:pStyle w:val="Cmsor2"/>
        <w:numPr>
          <w:ilvl w:val="0"/>
          <w:numId w:val="7"/>
        </w:numPr>
        <w:tabs>
          <w:tab w:val="left" w:pos="604"/>
        </w:tabs>
        <w:spacing w:before="1"/>
        <w:ind w:left="604"/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5B768C" w:rsidRDefault="00B10505">
      <w:pPr>
        <w:pStyle w:val="Szvegtrzs"/>
        <w:spacing w:before="226"/>
        <w:ind w:left="852"/>
        <w:jc w:val="both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7"/>
        </w:rPr>
        <w:t xml:space="preserve"> </w:t>
      </w:r>
      <w:r>
        <w:t>jelenlegi</w:t>
      </w:r>
      <w:r>
        <w:rPr>
          <w:spacing w:val="-6"/>
        </w:rPr>
        <w:t xml:space="preserve"> </w:t>
      </w:r>
      <w:r>
        <w:t>állapotát</w:t>
      </w:r>
      <w:r>
        <w:rPr>
          <w:spacing w:val="-6"/>
        </w:rPr>
        <w:t xml:space="preserve"> </w:t>
      </w:r>
      <w:r>
        <w:t>figyelembe</w:t>
      </w:r>
      <w:r>
        <w:rPr>
          <w:spacing w:val="-6"/>
        </w:rPr>
        <w:t xml:space="preserve"> </w:t>
      </w:r>
      <w:r>
        <w:t>véve</w:t>
      </w:r>
      <w:r>
        <w:rPr>
          <w:spacing w:val="-6"/>
        </w:rPr>
        <w:t xml:space="preserve"> </w:t>
      </w:r>
      <w:r>
        <w:t>csak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t>nyújthat</w:t>
      </w:r>
      <w:r>
        <w:rPr>
          <w:spacing w:val="-4"/>
        </w:rPr>
        <w:t xml:space="preserve"> </w:t>
      </w:r>
      <w:r>
        <w:rPr>
          <w:spacing w:val="-2"/>
        </w:rPr>
        <w:t>megoldást.</w:t>
      </w:r>
    </w:p>
    <w:p w:rsidR="005B768C" w:rsidRDefault="005B768C">
      <w:pPr>
        <w:pStyle w:val="Szvegtrzs"/>
        <w:spacing w:before="12"/>
      </w:pPr>
    </w:p>
    <w:p w:rsidR="005B768C" w:rsidRDefault="00B10505">
      <w:pPr>
        <w:pStyle w:val="Cmsor2"/>
        <w:numPr>
          <w:ilvl w:val="0"/>
          <w:numId w:val="7"/>
        </w:numPr>
        <w:tabs>
          <w:tab w:val="left" w:pos="604"/>
        </w:tabs>
        <w:spacing w:before="1"/>
        <w:ind w:left="604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5B768C" w:rsidRDefault="005B768C">
      <w:pPr>
        <w:pStyle w:val="Szvegtrzs"/>
        <w:spacing w:before="5"/>
        <w:rPr>
          <w:b/>
        </w:rPr>
      </w:pPr>
    </w:p>
    <w:p w:rsidR="005B768C" w:rsidRDefault="00B10505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5B768C" w:rsidRDefault="005B768C">
      <w:pPr>
        <w:pStyle w:val="Szvegtrzs"/>
        <w:spacing w:before="16"/>
      </w:pPr>
    </w:p>
    <w:p w:rsidR="005B768C" w:rsidRDefault="00B10505">
      <w:pPr>
        <w:pStyle w:val="Cmsor2"/>
        <w:numPr>
          <w:ilvl w:val="1"/>
          <w:numId w:val="7"/>
        </w:numPr>
        <w:tabs>
          <w:tab w:val="left" w:pos="1031"/>
        </w:tabs>
        <w:ind w:left="1031" w:hanging="179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5B768C" w:rsidRDefault="00B10505">
      <w:pPr>
        <w:pStyle w:val="Szvegtrzs"/>
        <w:spacing w:before="223"/>
        <w:ind w:left="852" w:right="557"/>
        <w:jc w:val="both"/>
      </w:pPr>
      <w:r>
        <w:t xml:space="preserve">A </w:t>
      </w:r>
      <w:proofErr w:type="spellStart"/>
      <w:r>
        <w:t>Crohn</w:t>
      </w:r>
      <w:proofErr w:type="spellEnd"/>
      <w:r>
        <w:t xml:space="preserve"> betegség műtéte hozzáértést, gondos mérlegelést, a sebész és </w:t>
      </w:r>
      <w:proofErr w:type="spellStart"/>
      <w:r>
        <w:t>gasztroenterológus</w:t>
      </w:r>
      <w:proofErr w:type="spellEnd"/>
      <w:r>
        <w:t xml:space="preserve"> között szoros együttműködést igényel. Ennek indikációja elsősorban akkor merül fel, ha a gyógyszeres kezelés nem kellően hatásos, és a komoly aktív tünetek gyógyszerese</w:t>
      </w:r>
      <w:r>
        <w:t>n hónapok, esetleg évek alatt sem szüntethetők meg.</w:t>
      </w:r>
    </w:p>
    <w:p w:rsidR="005B768C" w:rsidRDefault="00B10505">
      <w:pPr>
        <w:pStyle w:val="Szvegtrzs"/>
        <w:spacing w:before="2"/>
        <w:ind w:left="852" w:right="559"/>
        <w:jc w:val="both"/>
      </w:pPr>
      <w:r>
        <w:t xml:space="preserve">Esetenként sürgős műtét válhat szükségessé valamilyen komplikáció miatt, pl. nagyon súlyos, nem befolyásolható heveny fellángolás, súlyos vérzés, szűkület, bél perforáció, tályog, sipolyképződés, daganat </w:t>
      </w:r>
      <w:r>
        <w:t>kialakulása, illetve arra utaló jelek miatt.</w:t>
      </w:r>
    </w:p>
    <w:p w:rsidR="005B768C" w:rsidRDefault="00B10505">
      <w:pPr>
        <w:pStyle w:val="Szvegtrzs"/>
        <w:ind w:left="852" w:right="560"/>
        <w:jc w:val="both"/>
      </w:pPr>
      <w:r>
        <w:t>A sebészeti beavatkozás megszüntetheti az életet veszélyeztető akut panaszokat, de nem eredményez végleges gyógyulást, mivel a betegség gyakran visszatér.</w:t>
      </w:r>
    </w:p>
    <w:p w:rsidR="005B768C" w:rsidRDefault="005B768C">
      <w:pPr>
        <w:pStyle w:val="Szvegtrzs"/>
        <w:spacing w:before="14"/>
      </w:pPr>
    </w:p>
    <w:p w:rsidR="005B768C" w:rsidRDefault="00B10505">
      <w:pPr>
        <w:pStyle w:val="Cmsor2"/>
        <w:numPr>
          <w:ilvl w:val="0"/>
          <w:numId w:val="7"/>
        </w:numPr>
        <w:tabs>
          <w:tab w:val="left" w:pos="604"/>
        </w:tabs>
        <w:ind w:left="604"/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5B768C" w:rsidRDefault="005B768C">
      <w:pPr>
        <w:pStyle w:val="Szvegtrzs"/>
        <w:spacing w:before="6"/>
        <w:rPr>
          <w:b/>
        </w:rPr>
      </w:pPr>
    </w:p>
    <w:p w:rsidR="005B768C" w:rsidRDefault="00B10505">
      <w:pPr>
        <w:pStyle w:val="Listaszerbekezds"/>
        <w:numPr>
          <w:ilvl w:val="0"/>
          <w:numId w:val="5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</w:t>
      </w:r>
      <w:r>
        <w:rPr>
          <w:sz w:val="20"/>
        </w:rPr>
        <w:t>ztatott, hogy a jelen műtét/beavatkozás során előfordulhat, hogy annak olyan kiterjesztése válik szükségessé, amely előre nem volt látható. Felhívta figyelmem, hogy ezen esetekben a műtét felfüggesztése, a kiterjesztés elhalasztása számomra jelentene káros</w:t>
      </w:r>
      <w:r>
        <w:rPr>
          <w:sz w:val="20"/>
        </w:rPr>
        <w:t xml:space="preserve">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kiterjesszék/megváltoztassá</w:t>
      </w:r>
      <w:r>
        <w:rPr>
          <w:sz w:val="20"/>
        </w:rPr>
        <w:t>k különösen, ha azt sürgős szükség fennállása indokolja, vagy annak elmaradása számomra aránytalanul súlyos terhet jelentene.</w:t>
      </w:r>
    </w:p>
    <w:p w:rsidR="005B768C" w:rsidRDefault="005B768C">
      <w:pPr>
        <w:pStyle w:val="Szvegtrzs"/>
      </w:pPr>
    </w:p>
    <w:p w:rsidR="005B768C" w:rsidRDefault="00B10505">
      <w:pPr>
        <w:pStyle w:val="Listaszerbekezds"/>
        <w:numPr>
          <w:ilvl w:val="0"/>
          <w:numId w:val="5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szerinti kiterjesztése a va</w:t>
      </w:r>
      <w:r>
        <w:rPr>
          <w:sz w:val="20"/>
        </w:rPr>
        <w:t xml:space="preserve">lamely szervemnek vagy testrészemnek elvesztéséhez vagy funkciójának teljes kieséséhez vezetne, a beavatkozás kiterjesztése – erre irányuló beleegyezésem hiányában – csak közvetlen életveszély fennállása esetén vagy abban az esetben végezhető el, ha annak </w:t>
      </w:r>
      <w:r>
        <w:rPr>
          <w:sz w:val="20"/>
        </w:rPr>
        <w:t>elmaradása számomra aránytalanul súlyos terhet jelentene. Ezen információt megértettem, és ennek birtokában, szabad akaratomból felhatalmazom kezelőorvosaimat, hogy ha a körülmények indokolják, a beavatkozás kiterjesztését akkor is elvégezzék, ha az valame</w:t>
      </w:r>
      <w:r>
        <w:rPr>
          <w:sz w:val="20"/>
        </w:rPr>
        <w:t>ly szervemnek vagy testrészemnek elvesztéséhez vagy funkciójának teljes kieséséhez vezetne.</w:t>
      </w:r>
    </w:p>
    <w:p w:rsidR="005B768C" w:rsidRDefault="005B768C">
      <w:pPr>
        <w:pStyle w:val="Szvegtrzs"/>
        <w:spacing w:before="13"/>
      </w:pPr>
    </w:p>
    <w:p w:rsidR="005B768C" w:rsidRDefault="00B10505">
      <w:pPr>
        <w:pStyle w:val="Cmsor2"/>
        <w:numPr>
          <w:ilvl w:val="1"/>
          <w:numId w:val="5"/>
        </w:numPr>
        <w:tabs>
          <w:tab w:val="left" w:pos="604"/>
        </w:tabs>
        <w:ind w:left="604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5B768C" w:rsidRDefault="005B768C">
      <w:pPr>
        <w:pStyle w:val="Szvegtrzs"/>
        <w:spacing w:before="6"/>
        <w:rPr>
          <w:b/>
        </w:rPr>
      </w:pPr>
    </w:p>
    <w:p w:rsidR="005B768C" w:rsidRDefault="00B10505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vizsgálatok és kezelések kivitelezését, a feltett kérdésekre pontos válaszokat ad, mivel azok a lehetséges szövődmények kivédésében, azok korai felism</w:t>
      </w:r>
      <w:r>
        <w:t>erésében döntő fontosságúak lehetnek.</w:t>
      </w:r>
    </w:p>
    <w:p w:rsidR="005B768C" w:rsidRDefault="005B768C">
      <w:pPr>
        <w:pStyle w:val="Szvegtrzs"/>
        <w:spacing w:before="16"/>
      </w:pPr>
    </w:p>
    <w:p w:rsidR="005B768C" w:rsidRDefault="00B10505">
      <w:pPr>
        <w:pStyle w:val="Cmsor2"/>
        <w:numPr>
          <w:ilvl w:val="2"/>
          <w:numId w:val="5"/>
        </w:numPr>
        <w:tabs>
          <w:tab w:val="left" w:pos="1031"/>
        </w:tabs>
        <w:ind w:left="1031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5B768C" w:rsidRDefault="005B768C">
      <w:pPr>
        <w:pStyle w:val="Szvegtrzs"/>
        <w:spacing w:before="5"/>
        <w:rPr>
          <w:b/>
        </w:rPr>
      </w:pPr>
    </w:p>
    <w:p w:rsidR="005B768C" w:rsidRDefault="00B10505">
      <w:pPr>
        <w:pStyle w:val="Szvegtrzs"/>
        <w:spacing w:before="1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5B768C" w:rsidRDefault="005B768C">
      <w:pPr>
        <w:pStyle w:val="Szvegtrzs"/>
        <w:jc w:val="both"/>
        <w:sectPr w:rsidR="005B768C">
          <w:pgSz w:w="11900" w:h="16840"/>
          <w:pgMar w:top="2040" w:right="566" w:bottom="520" w:left="566" w:header="708" w:footer="334" w:gutter="0"/>
          <w:cols w:space="708"/>
        </w:sectPr>
      </w:pPr>
    </w:p>
    <w:p w:rsidR="005B768C" w:rsidRDefault="005B768C">
      <w:pPr>
        <w:pStyle w:val="Szvegtrzs"/>
        <w:spacing w:before="8"/>
      </w:pPr>
    </w:p>
    <w:p w:rsidR="005B768C" w:rsidRDefault="00B10505">
      <w:pPr>
        <w:ind w:left="852" w:right="378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5B768C" w:rsidRDefault="005B768C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5B768C">
        <w:trPr>
          <w:trHeight w:val="477"/>
        </w:trPr>
        <w:tc>
          <w:tcPr>
            <w:tcW w:w="475" w:type="dxa"/>
          </w:tcPr>
          <w:p w:rsidR="005B768C" w:rsidRDefault="00B10505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5B768C" w:rsidRDefault="00B10505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5B768C" w:rsidRDefault="00B10505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5B768C">
        <w:trPr>
          <w:trHeight w:val="1024"/>
        </w:trPr>
        <w:tc>
          <w:tcPr>
            <w:tcW w:w="475" w:type="dxa"/>
          </w:tcPr>
          <w:p w:rsidR="005B768C" w:rsidRDefault="005B768C">
            <w:pPr>
              <w:pStyle w:val="TableParagraph"/>
              <w:rPr>
                <w:b/>
                <w:sz w:val="16"/>
              </w:rPr>
            </w:pPr>
          </w:p>
          <w:p w:rsidR="005B768C" w:rsidRDefault="005B768C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5B768C" w:rsidRDefault="00B10505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</w:tr>
      <w:tr w:rsidR="005B768C">
        <w:trPr>
          <w:trHeight w:val="1254"/>
        </w:trPr>
        <w:tc>
          <w:tcPr>
            <w:tcW w:w="475" w:type="dxa"/>
          </w:tcPr>
          <w:p w:rsidR="005B768C" w:rsidRDefault="005B768C">
            <w:pPr>
              <w:pStyle w:val="TableParagraph"/>
              <w:rPr>
                <w:b/>
                <w:sz w:val="16"/>
              </w:rPr>
            </w:pPr>
          </w:p>
          <w:p w:rsidR="005B768C" w:rsidRDefault="005B768C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5B768C" w:rsidRDefault="00B10505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</w:tr>
      <w:tr w:rsidR="005B768C">
        <w:trPr>
          <w:trHeight w:val="1113"/>
        </w:trPr>
        <w:tc>
          <w:tcPr>
            <w:tcW w:w="475" w:type="dxa"/>
          </w:tcPr>
          <w:p w:rsidR="005B768C" w:rsidRDefault="005B768C">
            <w:pPr>
              <w:pStyle w:val="TableParagraph"/>
              <w:rPr>
                <w:b/>
                <w:sz w:val="16"/>
              </w:rPr>
            </w:pPr>
          </w:p>
          <w:p w:rsidR="005B768C" w:rsidRDefault="005B768C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5B768C" w:rsidRDefault="00B10505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</w:tr>
      <w:tr w:rsidR="005B768C">
        <w:trPr>
          <w:trHeight w:val="1113"/>
        </w:trPr>
        <w:tc>
          <w:tcPr>
            <w:tcW w:w="475" w:type="dxa"/>
          </w:tcPr>
          <w:p w:rsidR="005B768C" w:rsidRDefault="005B768C">
            <w:pPr>
              <w:pStyle w:val="TableParagraph"/>
              <w:rPr>
                <w:b/>
                <w:sz w:val="16"/>
              </w:rPr>
            </w:pPr>
          </w:p>
          <w:p w:rsidR="005B768C" w:rsidRDefault="005B768C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5B768C" w:rsidRDefault="00B10505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</w:tr>
    </w:tbl>
    <w:p w:rsidR="005B768C" w:rsidRDefault="005B768C">
      <w:pPr>
        <w:pStyle w:val="Szvegtrzs"/>
        <w:spacing w:before="9"/>
        <w:rPr>
          <w:b/>
        </w:rPr>
      </w:pPr>
    </w:p>
    <w:p w:rsidR="005B768C" w:rsidRDefault="00B10505">
      <w:pPr>
        <w:pStyle w:val="Listaszerbekezds"/>
        <w:numPr>
          <w:ilvl w:val="2"/>
          <w:numId w:val="5"/>
        </w:numPr>
        <w:tabs>
          <w:tab w:val="left" w:pos="1082"/>
        </w:tabs>
        <w:ind w:left="1082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5B768C" w:rsidRDefault="005B768C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5B768C">
        <w:trPr>
          <w:trHeight w:val="645"/>
        </w:trPr>
        <w:tc>
          <w:tcPr>
            <w:tcW w:w="312" w:type="dxa"/>
          </w:tcPr>
          <w:p w:rsidR="005B768C" w:rsidRDefault="005B768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5B768C" w:rsidRDefault="00B1050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5B768C" w:rsidRDefault="00B10505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5B768C" w:rsidRDefault="005B768C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5B768C" w:rsidRDefault="00B10505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2992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-3769</wp:posOffset>
                      </wp:positionV>
                      <wp:extent cx="137795" cy="14668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296794pt;width:10.85pt;height:11.55pt;mso-position-horizontal-relative:column;mso-position-vertical-relative:paragraph;z-index:-16063488" id="docshapegroup10" coordorigin="1173,-6" coordsize="217,231">
                      <v:rect style="position:absolute;left:1180;top:1;width:202;height:216" id="docshape11" filled="true" fillcolor="#ffffff" stroked="false">
                        <v:fill type="solid"/>
                      </v:rect>
                      <v:rect style="position:absolute;left:1180;top:1;width:202;height:216" id="docshape1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5B768C" w:rsidRDefault="00B10505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350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-117180</wp:posOffset>
                      </wp:positionV>
                      <wp:extent cx="139065" cy="14668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26784pt;width:10.95pt;height:11.55pt;mso-position-horizontal-relative:column;mso-position-vertical-relative:paragraph;z-index:-16062976" id="docshapegroup13" coordorigin="470,-185" coordsize="219,231">
                      <v:rect style="position:absolute;left:477;top:-178;width:204;height:216" id="docshape14" filled="true" fillcolor="#ffffff" stroked="false">
                        <v:fill type="solid"/>
                      </v:rect>
                      <v:rect style="position:absolute;left:477;top:-178;width:204;height:216" id="docshape1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</w:tr>
      <w:tr w:rsidR="005B768C">
        <w:trPr>
          <w:trHeight w:val="743"/>
        </w:trPr>
        <w:tc>
          <w:tcPr>
            <w:tcW w:w="312" w:type="dxa"/>
          </w:tcPr>
          <w:p w:rsidR="005B768C" w:rsidRDefault="005B768C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5B768C" w:rsidRDefault="00B1050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5B768C" w:rsidRDefault="00B10505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5B768C" w:rsidRDefault="005B768C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5B768C" w:rsidRDefault="00B10505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4528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-4404</wp:posOffset>
                      </wp:positionV>
                      <wp:extent cx="137795" cy="14541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793pt;width:10.85pt;height:11.45pt;mso-position-horizontal-relative:column;mso-position-vertical-relative:paragraph;z-index:-16061952" id="docshapegroup16" coordorigin="1173,-7" coordsize="217,229">
                      <v:rect style="position:absolute;left:1180;top:0;width:202;height:214" id="docshape17" filled="true" fillcolor="#ffffff" stroked="false">
                        <v:fill type="solid"/>
                      </v:rect>
                      <v:rect style="position:absolute;left:1180;top:0;width:202;height:214" id="docshape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5B768C" w:rsidRDefault="00B10505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401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-116159</wp:posOffset>
                      </wp:positionV>
                      <wp:extent cx="139065" cy="1454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464pt;width:10.95pt;height:11.45pt;mso-position-horizontal-relative:column;mso-position-vertical-relative:paragraph;z-index:-16062464" id="docshapegroup19" coordorigin="470,-183" coordsize="219,229">
                      <v:rect style="position:absolute;left:477;top:-176;width:204;height:214" id="docshape20" filled="true" fillcolor="#ffffff" stroked="false">
                        <v:fill type="solid"/>
                      </v:rect>
                      <v:rect style="position:absolute;left:477;top:-176;width:204;height:214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</w:tr>
      <w:tr w:rsidR="005B768C">
        <w:trPr>
          <w:trHeight w:val="738"/>
        </w:trPr>
        <w:tc>
          <w:tcPr>
            <w:tcW w:w="312" w:type="dxa"/>
          </w:tcPr>
          <w:p w:rsidR="005B768C" w:rsidRDefault="005B768C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5B768C" w:rsidRDefault="00B1050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5B768C" w:rsidRDefault="00B10505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5B768C" w:rsidRDefault="005B768C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5B768C" w:rsidRDefault="00B10505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5552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-4403</wp:posOffset>
                      </wp:positionV>
                      <wp:extent cx="137795" cy="14668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766pt;width:10.85pt;height:11.55pt;mso-position-horizontal-relative:column;mso-position-vertical-relative:paragraph;z-index:-16060928" id="docshapegroup22" coordorigin="1173,-7" coordsize="217,231">
                      <v:rect style="position:absolute;left:1180;top:0;width:202;height:216" id="docshape23" filled="true" fillcolor="#ffffff" stroked="false">
                        <v:fill type="solid"/>
                      </v:rect>
                      <v:rect style="position:absolute;left:1180;top:0;width:202;height:216" id="docshape2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5B768C" w:rsidRDefault="00B10505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504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-116544</wp:posOffset>
                      </wp:positionV>
                      <wp:extent cx="139065" cy="14668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756pt;width:10.95pt;height:11.55pt;mso-position-horizontal-relative:column;mso-position-vertical-relative:paragraph;z-index:-16061440" id="docshapegroup25" coordorigin="470,-184" coordsize="219,231">
                      <v:rect style="position:absolute;left:477;top:-177;width:204;height:216" id="docshape26" filled="true" fillcolor="#ffffff" stroked="false">
                        <v:fill type="solid"/>
                      </v:rect>
                      <v:rect style="position:absolute;left:477;top:-177;width:204;height:216" id="docshape2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</w:tr>
      <w:tr w:rsidR="005B768C">
        <w:trPr>
          <w:trHeight w:val="568"/>
        </w:trPr>
        <w:tc>
          <w:tcPr>
            <w:tcW w:w="312" w:type="dxa"/>
          </w:tcPr>
          <w:p w:rsidR="005B768C" w:rsidRDefault="00B10505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5B768C" w:rsidRDefault="00B10505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5B768C" w:rsidRDefault="005B768C">
            <w:pPr>
              <w:pStyle w:val="TableParagraph"/>
              <w:spacing w:before="2"/>
              <w:rPr>
                <w:b/>
                <w:sz w:val="16"/>
              </w:rPr>
            </w:pPr>
          </w:p>
          <w:p w:rsidR="005B768C" w:rsidRDefault="00B10505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6576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-4403</wp:posOffset>
                      </wp:positionV>
                      <wp:extent cx="137795" cy="14541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757pt;width:10.85pt;height:11.45pt;mso-position-horizontal-relative:column;mso-position-vertical-relative:paragraph;z-index:-16059904" id="docshapegroup28" coordorigin="1173,-7" coordsize="217,229">
                      <v:rect style="position:absolute;left:1180;top:0;width:202;height:214" id="docshape29" filled="true" fillcolor="#ffffff" stroked="false">
                        <v:fill type="solid"/>
                      </v:rect>
                      <v:rect style="position:absolute;left:1180;top:0;width:202;height:214" id="docshape3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5B768C" w:rsidRDefault="00B10505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606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-116544</wp:posOffset>
                      </wp:positionV>
                      <wp:extent cx="139065" cy="1454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747pt;width:10.95pt;height:11.45pt;mso-position-horizontal-relative:column;mso-position-vertical-relative:paragraph;z-index:-16060416" id="docshapegroup31" coordorigin="470,-184" coordsize="219,229">
                      <v:rect style="position:absolute;left:477;top:-177;width:204;height:214" id="docshape32" filled="true" fillcolor="#ffffff" stroked="false">
                        <v:fill type="solid"/>
                      </v:rect>
                      <v:rect style="position:absolute;left:477;top:-177;width:204;height:214" id="docshape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</w:tr>
      <w:tr w:rsidR="005B768C">
        <w:trPr>
          <w:trHeight w:val="1017"/>
        </w:trPr>
        <w:tc>
          <w:tcPr>
            <w:tcW w:w="312" w:type="dxa"/>
          </w:tcPr>
          <w:p w:rsidR="005B768C" w:rsidRDefault="005B768C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5B768C" w:rsidRDefault="00B10505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5B768C" w:rsidRDefault="00B10505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5B768C" w:rsidRDefault="00B10505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5B768C" w:rsidRDefault="005B768C">
            <w:pPr>
              <w:pStyle w:val="TableParagraph"/>
              <w:rPr>
                <w:b/>
                <w:sz w:val="16"/>
              </w:rPr>
            </w:pPr>
          </w:p>
          <w:p w:rsidR="005B768C" w:rsidRDefault="005B768C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5B768C" w:rsidRDefault="00B10505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7600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-5927</wp:posOffset>
                      </wp:positionV>
                      <wp:extent cx="137795" cy="14668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46674pt;width:10.85pt;height:11.55pt;mso-position-horizontal-relative:column;mso-position-vertical-relative:paragraph;z-index:-16058880" id="docshapegroup34" coordorigin="1173,-9" coordsize="217,231">
                      <v:rect style="position:absolute;left:1180;top:-2;width:202;height:216" id="docshape35" filled="true" fillcolor="#ffffff" stroked="false">
                        <v:fill type="solid"/>
                      </v:rect>
                      <v:rect style="position:absolute;left:1180;top:-2;width:202;height:216" id="docshape3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5B768C" w:rsidRDefault="00B10505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708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-117682</wp:posOffset>
                      </wp:positionV>
                      <wp:extent cx="139065" cy="1466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66347pt;width:10.95pt;height:11.55pt;mso-position-horizontal-relative:column;mso-position-vertical-relative:paragraph;z-index:-16059392" id="docshapegroup37" coordorigin="470,-185" coordsize="219,231">
                      <v:rect style="position:absolute;left:477;top:-178;width:204;height:216" id="docshape38" filled="true" fillcolor="#ffffff" stroked="false">
                        <v:fill type="solid"/>
                      </v:rect>
                      <v:rect style="position:absolute;left:477;top:-178;width:204;height:216" id="docshape3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</w:tr>
    </w:tbl>
    <w:p w:rsidR="005B768C" w:rsidRDefault="005B768C">
      <w:pPr>
        <w:pStyle w:val="Szvegtrzs"/>
        <w:spacing w:before="9"/>
        <w:rPr>
          <w:b/>
        </w:rPr>
      </w:pPr>
    </w:p>
    <w:p w:rsidR="005B768C" w:rsidRDefault="00B10505">
      <w:pPr>
        <w:pStyle w:val="Listaszerbekezds"/>
        <w:numPr>
          <w:ilvl w:val="2"/>
          <w:numId w:val="5"/>
        </w:numPr>
        <w:tabs>
          <w:tab w:val="left" w:pos="1031"/>
        </w:tabs>
        <w:spacing w:before="1"/>
        <w:ind w:left="1031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5B768C" w:rsidRDefault="005B768C">
      <w:pPr>
        <w:pStyle w:val="Szvegtrzs"/>
        <w:spacing w:before="5"/>
        <w:rPr>
          <w:b/>
        </w:rPr>
      </w:pPr>
    </w:p>
    <w:p w:rsidR="005B768C" w:rsidRDefault="00B10505">
      <w:pPr>
        <w:pStyle w:val="Listaszerbekezds"/>
        <w:numPr>
          <w:ilvl w:val="0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5B768C" w:rsidRDefault="00B10505">
      <w:pPr>
        <w:pStyle w:val="Listaszerbekezds"/>
        <w:numPr>
          <w:ilvl w:val="0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5B768C" w:rsidRDefault="00B10505">
      <w:pPr>
        <w:pStyle w:val="Listaszerbekezds"/>
        <w:numPr>
          <w:ilvl w:val="0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5B768C" w:rsidRDefault="00B10505">
      <w:pPr>
        <w:pStyle w:val="Listaszerbekezds"/>
        <w:numPr>
          <w:ilvl w:val="0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5B768C" w:rsidRDefault="00B10505">
      <w:pPr>
        <w:pStyle w:val="Listaszerbekezds"/>
        <w:numPr>
          <w:ilvl w:val="0"/>
          <w:numId w:val="4"/>
        </w:numPr>
        <w:tabs>
          <w:tab w:val="left" w:pos="1134"/>
        </w:tabs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</w:t>
      </w:r>
      <w:r>
        <w:rPr>
          <w:sz w:val="20"/>
        </w:rPr>
        <w:t>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5B768C" w:rsidRDefault="005B768C">
      <w:pPr>
        <w:pStyle w:val="Listaszerbekezds"/>
        <w:jc w:val="both"/>
        <w:rPr>
          <w:sz w:val="20"/>
        </w:rPr>
        <w:sectPr w:rsidR="005B768C">
          <w:pgSz w:w="11900" w:h="16840"/>
          <w:pgMar w:top="2040" w:right="566" w:bottom="520" w:left="566" w:header="708" w:footer="334" w:gutter="0"/>
          <w:cols w:space="708"/>
        </w:sectPr>
      </w:pPr>
    </w:p>
    <w:p w:rsidR="005B768C" w:rsidRDefault="00B10505">
      <w:pPr>
        <w:pStyle w:val="Listaszerbekezds"/>
        <w:numPr>
          <w:ilvl w:val="0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lastRenderedPageBreak/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</w:t>
      </w:r>
      <w:r>
        <w:rPr>
          <w:sz w:val="20"/>
        </w:rPr>
        <w:t>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5B768C" w:rsidRDefault="00B10505">
      <w:pPr>
        <w:pStyle w:val="Listaszerbekezds"/>
        <w:numPr>
          <w:ilvl w:val="0"/>
          <w:numId w:val="4"/>
        </w:numPr>
        <w:tabs>
          <w:tab w:val="left" w:pos="1133"/>
          <w:tab w:val="left" w:pos="1135"/>
        </w:tabs>
        <w:spacing w:before="2" w:line="237" w:lineRule="auto"/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5B768C" w:rsidRDefault="00B10505">
      <w:pPr>
        <w:pStyle w:val="Listaszerbekezds"/>
        <w:numPr>
          <w:ilvl w:val="0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5B768C" w:rsidRDefault="00B10505">
      <w:pPr>
        <w:pStyle w:val="Listaszerbekezds"/>
        <w:numPr>
          <w:ilvl w:val="0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5B768C" w:rsidRDefault="00B10505">
      <w:pPr>
        <w:pStyle w:val="Listaszerbekezds"/>
        <w:numPr>
          <w:ilvl w:val="0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folyamatosan, továbbá a zárójelentésben írásban kapok tájékoztatást.</w:t>
      </w:r>
    </w:p>
    <w:p w:rsidR="005B768C" w:rsidRDefault="005B768C">
      <w:pPr>
        <w:pStyle w:val="Szvegtrzs"/>
        <w:spacing w:before="206" w:after="1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5B768C">
        <w:trPr>
          <w:trHeight w:val="558"/>
        </w:trPr>
        <w:tc>
          <w:tcPr>
            <w:tcW w:w="3190" w:type="dxa"/>
          </w:tcPr>
          <w:p w:rsidR="005B768C" w:rsidRDefault="00B10505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</w:tr>
      <w:tr w:rsidR="005B768C">
        <w:trPr>
          <w:trHeight w:val="563"/>
        </w:trPr>
        <w:tc>
          <w:tcPr>
            <w:tcW w:w="3190" w:type="dxa"/>
          </w:tcPr>
          <w:p w:rsidR="005B768C" w:rsidRDefault="00B10505">
            <w:pPr>
              <w:pStyle w:val="TableParagraph"/>
              <w:spacing w:before="90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</w:tr>
    </w:tbl>
    <w:p w:rsidR="005B768C" w:rsidRDefault="00B10505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530361pt;width:496pt;height:1.45pt;mso-position-horizontal-relative:page;mso-position-vertical-relative:paragraph;z-index:-15721472;mso-wrap-distance-left:0;mso-wrap-distance-right:0" id="docshape40" coordorigin="852,251" coordsize="9920,29" path="m10771,275l852,275,852,279,10771,279,10771,275xm10771,251l852,251,852,255,10771,255,10771,2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5B768C" w:rsidRDefault="005B768C">
      <w:pPr>
        <w:pStyle w:val="Szvegtrzs"/>
        <w:spacing w:before="15"/>
      </w:pPr>
    </w:p>
    <w:p w:rsidR="005B768C" w:rsidRDefault="00B10505">
      <w:pPr>
        <w:pStyle w:val="Cmsor2"/>
        <w:numPr>
          <w:ilvl w:val="2"/>
          <w:numId w:val="5"/>
        </w:numPr>
        <w:tabs>
          <w:tab w:val="left" w:pos="1031"/>
        </w:tabs>
        <w:ind w:left="1031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5B768C" w:rsidRDefault="005B768C">
      <w:pPr>
        <w:pStyle w:val="Szvegtrzs"/>
        <w:spacing w:before="6"/>
        <w:rPr>
          <w:b/>
        </w:rPr>
      </w:pPr>
    </w:p>
    <w:p w:rsidR="005B768C" w:rsidRDefault="00B10505">
      <w:pPr>
        <w:pStyle w:val="Listaszerbekezds"/>
        <w:numPr>
          <w:ilvl w:val="0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5B768C" w:rsidRDefault="00B10505">
      <w:pPr>
        <w:pStyle w:val="Listaszerbekezds"/>
        <w:numPr>
          <w:ilvl w:val="0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5B768C" w:rsidRDefault="00B10505">
      <w:pPr>
        <w:pStyle w:val="Listaszerbekezds"/>
        <w:numPr>
          <w:ilvl w:val="0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5B768C" w:rsidRDefault="00B10505">
      <w:pPr>
        <w:pStyle w:val="Listaszerbekezds"/>
        <w:numPr>
          <w:ilvl w:val="0"/>
          <w:numId w:val="4"/>
        </w:numPr>
        <w:tabs>
          <w:tab w:val="left" w:pos="1134"/>
        </w:tabs>
        <w:spacing w:line="243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</w:t>
      </w:r>
      <w:r>
        <w:rPr>
          <w:sz w:val="20"/>
        </w:rPr>
        <w:t>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5B768C" w:rsidRDefault="00B10505">
      <w:pPr>
        <w:pStyle w:val="Listaszerbekezds"/>
        <w:numPr>
          <w:ilvl w:val="0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5B768C" w:rsidRDefault="00B10505">
      <w:pPr>
        <w:pStyle w:val="Listaszerbekezds"/>
        <w:numPr>
          <w:ilvl w:val="0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5B768C" w:rsidRDefault="005B768C">
      <w:pPr>
        <w:pStyle w:val="Szvegtrzs"/>
        <w:spacing w:before="228"/>
      </w:pPr>
    </w:p>
    <w:p w:rsidR="005B768C" w:rsidRDefault="00B10505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</w:t>
      </w:r>
      <w:r>
        <w:t>uma</w:t>
      </w:r>
    </w:p>
    <w:p w:rsidR="005B768C" w:rsidRDefault="005B768C">
      <w:pPr>
        <w:pStyle w:val="Szvegtrzs"/>
      </w:pPr>
    </w:p>
    <w:p w:rsidR="005B768C" w:rsidRDefault="005B768C">
      <w:pPr>
        <w:pStyle w:val="Szvegtrzs"/>
      </w:pPr>
    </w:p>
    <w:p w:rsidR="005B768C" w:rsidRDefault="00B10505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5B768C" w:rsidRDefault="00B10505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150848</wp:posOffset>
                </wp:positionV>
                <wp:extent cx="4147185" cy="88900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889000"/>
                          <a:chOff x="0" y="0"/>
                          <a:chExt cx="4147185" cy="889000"/>
                        </a:xfrm>
                      </wpg:grpSpPr>
                      <wps:wsp>
                        <wps:cNvPr id="44" name="Textbox 44"/>
                        <wps:cNvSpPr txBox="1"/>
                        <wps:spPr>
                          <a:xfrm>
                            <a:off x="2164079" y="3047"/>
                            <a:ext cx="197993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B768C" w:rsidRDefault="00B10505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047" y="3047"/>
                            <a:ext cx="2161540" cy="8826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B768C" w:rsidRDefault="00B10505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877832pt;width:326.55pt;height:70pt;mso-position-horizontal-relative:page;mso-position-vertical-relative:paragraph;z-index:-15720960;mso-wrap-distance-left:0;mso-wrap-distance-right:0" id="docshapegroup41" coordorigin="2830,238" coordsize="6531,1400">
                <v:shape style="position:absolute;left:6237;top:242;width:3118;height:1390" type="#_x0000_t202" id="docshape42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42;width:3404;height:1390" type="#_x0000_t202" id="docshape43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5B768C" w:rsidRDefault="005B768C">
      <w:pPr>
        <w:pStyle w:val="Szvegtrzs"/>
      </w:pPr>
    </w:p>
    <w:p w:rsidR="005B768C" w:rsidRDefault="005B768C">
      <w:pPr>
        <w:pStyle w:val="Szvegtrzs"/>
        <w:spacing w:before="224"/>
      </w:pPr>
    </w:p>
    <w:p w:rsidR="005B768C" w:rsidRDefault="00B10505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5B768C" w:rsidRDefault="005B768C">
      <w:pPr>
        <w:pStyle w:val="Szvegtrzs"/>
      </w:pPr>
    </w:p>
    <w:p w:rsidR="005B768C" w:rsidRDefault="00B10505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B768C" w:rsidRDefault="005B768C">
      <w:pPr>
        <w:pStyle w:val="Szvegtrzs"/>
        <w:rPr>
          <w:sz w:val="16"/>
        </w:rPr>
      </w:pPr>
    </w:p>
    <w:p w:rsidR="005B768C" w:rsidRDefault="00B10505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B768C" w:rsidRDefault="005B768C">
      <w:pPr>
        <w:pStyle w:val="Szvegtrzs"/>
        <w:spacing w:before="2"/>
        <w:rPr>
          <w:sz w:val="16"/>
        </w:rPr>
      </w:pPr>
    </w:p>
    <w:p w:rsidR="005B768C" w:rsidRDefault="00B10505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5B768C" w:rsidRDefault="005B768C">
      <w:pPr>
        <w:pStyle w:val="Szvegtrzs"/>
        <w:spacing w:before="43"/>
        <w:rPr>
          <w:sz w:val="16"/>
        </w:rPr>
      </w:pPr>
    </w:p>
    <w:p w:rsidR="005B768C" w:rsidRDefault="00B10505">
      <w:pPr>
        <w:spacing w:before="1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5B768C" w:rsidRDefault="005B768C">
      <w:pPr>
        <w:jc w:val="center"/>
        <w:rPr>
          <w:sz w:val="20"/>
        </w:rPr>
        <w:sectPr w:rsidR="005B768C">
          <w:pgSz w:w="11900" w:h="16840"/>
          <w:pgMar w:top="2020" w:right="566" w:bottom="520" w:left="566" w:header="708" w:footer="334" w:gutter="0"/>
          <w:cols w:space="708"/>
        </w:sectPr>
      </w:pPr>
    </w:p>
    <w:p w:rsidR="005B768C" w:rsidRDefault="00B10505">
      <w:pPr>
        <w:pStyle w:val="Listaszerbekezds"/>
        <w:numPr>
          <w:ilvl w:val="0"/>
          <w:numId w:val="3"/>
        </w:numPr>
        <w:tabs>
          <w:tab w:val="left" w:pos="1014"/>
        </w:tabs>
        <w:ind w:right="3685" w:firstLine="0"/>
        <w:rPr>
          <w:sz w:val="16"/>
        </w:rPr>
      </w:pPr>
      <w:r>
        <w:rPr>
          <w:sz w:val="16"/>
        </w:rPr>
        <w:lastRenderedPageBreak/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B768C" w:rsidRDefault="00B10505">
      <w:pPr>
        <w:spacing w:before="178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B768C" w:rsidRDefault="005B768C">
      <w:pPr>
        <w:pStyle w:val="Szvegtrzs"/>
        <w:spacing w:before="2"/>
        <w:rPr>
          <w:sz w:val="16"/>
        </w:rPr>
      </w:pPr>
    </w:p>
    <w:p w:rsidR="005B768C" w:rsidRDefault="00B10505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5B768C" w:rsidRDefault="005B768C">
      <w:pPr>
        <w:pStyle w:val="Szvegtrzs"/>
        <w:spacing w:before="43"/>
        <w:rPr>
          <w:sz w:val="16"/>
        </w:rPr>
      </w:pPr>
    </w:p>
    <w:p w:rsidR="005B768C" w:rsidRDefault="00B10505">
      <w:pPr>
        <w:pStyle w:val="Szvegtrzs"/>
        <w:spacing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5B768C" w:rsidRDefault="00B10505">
      <w:pPr>
        <w:pStyle w:val="Szvegtrzs"/>
        <w:spacing w:before="6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56120</wp:posOffset>
                </wp:positionV>
                <wp:extent cx="6299200" cy="1841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418948pt;width:496pt;height:1.45pt;mso-position-horizontal-relative:page;mso-position-vertical-relative:paragraph;z-index:-15720448;mso-wrap-distance-left:0;mso-wrap-distance-right:0" id="docshape44" coordorigin="852,88" coordsize="9920,29" path="m10771,112l852,112,852,117,10771,117,10771,112xm10771,88l852,88,852,93,10771,93,10771,8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5B768C" w:rsidRDefault="005B768C">
      <w:pPr>
        <w:pStyle w:val="Szvegtrzs"/>
        <w:spacing w:before="17"/>
      </w:pPr>
    </w:p>
    <w:p w:rsidR="005B768C" w:rsidRDefault="00B10505">
      <w:pPr>
        <w:pStyle w:val="Cmsor2"/>
        <w:numPr>
          <w:ilvl w:val="1"/>
          <w:numId w:val="3"/>
        </w:numPr>
        <w:tabs>
          <w:tab w:val="left" w:pos="1082"/>
        </w:tabs>
        <w:ind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5B768C" w:rsidRDefault="005B768C">
      <w:pPr>
        <w:pStyle w:val="Szvegtrzs"/>
        <w:spacing w:before="6"/>
        <w:rPr>
          <w:b/>
        </w:rPr>
      </w:pPr>
    </w:p>
    <w:p w:rsidR="005B768C" w:rsidRDefault="00B10505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5B768C" w:rsidRDefault="005B768C">
      <w:pPr>
        <w:pStyle w:val="Szvegtrzs"/>
        <w:spacing w:before="10"/>
      </w:pPr>
    </w:p>
    <w:p w:rsidR="005B768C" w:rsidRDefault="00B10505">
      <w:pPr>
        <w:pStyle w:val="Szvegtrzs"/>
        <w:ind w:left="852" w:right="378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5B768C" w:rsidRDefault="005B768C">
      <w:pPr>
        <w:pStyle w:val="Szvegtrzs"/>
      </w:pPr>
    </w:p>
    <w:p w:rsidR="005B768C" w:rsidRDefault="005B768C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5B768C">
        <w:trPr>
          <w:trHeight w:val="690"/>
        </w:trPr>
        <w:tc>
          <w:tcPr>
            <w:tcW w:w="2201" w:type="dxa"/>
          </w:tcPr>
          <w:p w:rsidR="005B768C" w:rsidRDefault="00B10505">
            <w:pPr>
              <w:pStyle w:val="TableParagraph"/>
              <w:ind w:left="155" w:right="145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5B768C" w:rsidRDefault="00B10505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5B768C" w:rsidRDefault="00B10505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</w:t>
            </w:r>
            <w:r>
              <w:rPr>
                <w:sz w:val="20"/>
              </w:rPr>
              <w:t>sa és pecsétje</w:t>
            </w:r>
          </w:p>
        </w:tc>
        <w:tc>
          <w:tcPr>
            <w:tcW w:w="2318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</w:tr>
      <w:tr w:rsidR="005B768C">
        <w:trPr>
          <w:trHeight w:val="690"/>
        </w:trPr>
        <w:tc>
          <w:tcPr>
            <w:tcW w:w="2201" w:type="dxa"/>
          </w:tcPr>
          <w:p w:rsidR="005B768C" w:rsidRDefault="00B10505">
            <w:pPr>
              <w:pStyle w:val="TableParagraph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5B768C" w:rsidRDefault="00B10505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5B768C" w:rsidRDefault="00B10505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</w:tr>
    </w:tbl>
    <w:p w:rsidR="005B768C" w:rsidRDefault="005B768C">
      <w:pPr>
        <w:pStyle w:val="Szvegtrzs"/>
        <w:spacing w:before="222"/>
      </w:pPr>
    </w:p>
    <w:p w:rsidR="005B768C" w:rsidRDefault="00B10505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5B768C" w:rsidRDefault="005B768C">
      <w:pPr>
        <w:pStyle w:val="Szvegtrzs"/>
        <w:spacing w:before="2"/>
        <w:rPr>
          <w:sz w:val="12"/>
        </w:rPr>
      </w:pPr>
    </w:p>
    <w:p w:rsidR="005B768C" w:rsidRDefault="005B768C">
      <w:pPr>
        <w:pStyle w:val="Szvegtrzs"/>
        <w:rPr>
          <w:sz w:val="12"/>
        </w:rPr>
        <w:sectPr w:rsidR="005B768C">
          <w:pgSz w:w="11900" w:h="16840"/>
          <w:pgMar w:top="2040" w:right="566" w:bottom="520" w:left="566" w:header="708" w:footer="334" w:gutter="0"/>
          <w:cols w:space="708"/>
        </w:sectPr>
      </w:pPr>
    </w:p>
    <w:p w:rsidR="005B768C" w:rsidRDefault="005B768C">
      <w:pPr>
        <w:pStyle w:val="Szvegtrzs"/>
        <w:spacing w:before="138"/>
        <w:rPr>
          <w:sz w:val="16"/>
        </w:rPr>
      </w:pPr>
    </w:p>
    <w:p w:rsidR="005B768C" w:rsidRDefault="00B10505">
      <w:pPr>
        <w:pStyle w:val="Listaszerbekezds"/>
        <w:numPr>
          <w:ilvl w:val="0"/>
          <w:numId w:val="2"/>
        </w:numPr>
        <w:tabs>
          <w:tab w:val="left" w:pos="1014"/>
        </w:tabs>
        <w:spacing w:before="1"/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B768C" w:rsidRDefault="00B10505">
      <w:pPr>
        <w:spacing w:before="184"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5B768C" w:rsidRDefault="00B10505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5B768C" w:rsidRDefault="005B768C">
      <w:pPr>
        <w:rPr>
          <w:sz w:val="20"/>
        </w:rPr>
        <w:sectPr w:rsidR="005B768C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5B768C" w:rsidRDefault="005B768C">
      <w:pPr>
        <w:pStyle w:val="Szvegtrzs"/>
        <w:spacing w:before="90"/>
        <w:rPr>
          <w:sz w:val="16"/>
        </w:rPr>
      </w:pPr>
    </w:p>
    <w:p w:rsidR="005B768C" w:rsidRDefault="00B10505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B768C" w:rsidRDefault="005B768C">
      <w:pPr>
        <w:pStyle w:val="Szvegtrzs"/>
        <w:rPr>
          <w:sz w:val="16"/>
        </w:rPr>
      </w:pPr>
    </w:p>
    <w:p w:rsidR="005B768C" w:rsidRDefault="00B10505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5B768C" w:rsidRDefault="00B10505">
      <w:pPr>
        <w:spacing w:before="42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5B768C" w:rsidRDefault="005B768C">
      <w:pPr>
        <w:rPr>
          <w:sz w:val="20"/>
        </w:rPr>
        <w:sectPr w:rsidR="005B768C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5B768C" w:rsidRDefault="00B10505">
      <w:pPr>
        <w:pStyle w:val="Szvegtrzs"/>
        <w:spacing w:before="42" w:line="480" w:lineRule="auto"/>
        <w:ind w:left="852" w:right="2862" w:firstLine="2376"/>
      </w:pPr>
      <w:r>
        <w:rPr>
          <w:spacing w:val="-2"/>
        </w:rPr>
        <w:lastRenderedPageBreak/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5B768C" w:rsidRDefault="00B10505">
      <w:pPr>
        <w:pStyle w:val="Szvegtrzs"/>
        <w:spacing w:before="8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57093</wp:posOffset>
                </wp:positionV>
                <wp:extent cx="6299200" cy="1841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495536pt;width:496pt;height:1.45pt;mso-position-horizontal-relative:page;mso-position-vertical-relative:paragraph;z-index:-15719936;mso-wrap-distance-left:0;mso-wrap-distance-right:0" id="docshape45" coordorigin="852,90" coordsize="9920,29" path="m10771,114l852,114,852,119,10771,119,10771,114xm10771,90l852,90,852,95,10771,95,10771,9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5B768C" w:rsidRDefault="00B10505">
      <w:pPr>
        <w:pStyle w:val="Cmsor1"/>
        <w:numPr>
          <w:ilvl w:val="1"/>
          <w:numId w:val="2"/>
        </w:numPr>
        <w:tabs>
          <w:tab w:val="left" w:pos="1127"/>
        </w:tabs>
        <w:spacing w:before="244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5B768C" w:rsidRDefault="00B10505">
      <w:pPr>
        <w:spacing w:before="236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5B768C" w:rsidRDefault="005B768C">
      <w:pPr>
        <w:pStyle w:val="Szvegtrzs"/>
        <w:spacing w:before="10"/>
      </w:pPr>
    </w:p>
    <w:p w:rsidR="005B768C" w:rsidRDefault="00B10505">
      <w:pPr>
        <w:pStyle w:val="Szvegtrzs"/>
        <w:spacing w:before="1"/>
        <w:ind w:left="852" w:right="378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5B768C" w:rsidRDefault="005B768C">
      <w:pPr>
        <w:pStyle w:val="Szvegtrzs"/>
        <w:spacing w:before="15"/>
      </w:pPr>
    </w:p>
    <w:p w:rsidR="005B768C" w:rsidRDefault="00B10505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5B768C" w:rsidRDefault="005B768C">
      <w:pPr>
        <w:jc w:val="center"/>
        <w:rPr>
          <w:b/>
          <w:sz w:val="20"/>
        </w:rPr>
        <w:sectPr w:rsidR="005B768C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5B768C" w:rsidRDefault="00B10505">
      <w:pPr>
        <w:pStyle w:val="Szvegtrzs"/>
        <w:spacing w:line="223" w:lineRule="exact"/>
        <w:ind w:left="852"/>
      </w:pPr>
      <w:r>
        <w:lastRenderedPageBreak/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5B768C" w:rsidRDefault="005B768C">
      <w:pPr>
        <w:pStyle w:val="Szvegtrzs"/>
        <w:spacing w:before="15"/>
      </w:pPr>
    </w:p>
    <w:p w:rsidR="005B768C" w:rsidRDefault="00B10505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5B768C" w:rsidRDefault="00B10505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5B768C" w:rsidRDefault="005B768C">
      <w:pPr>
        <w:pStyle w:val="Szvegtrzs"/>
        <w:spacing w:before="2"/>
      </w:pPr>
    </w:p>
    <w:p w:rsidR="005B768C" w:rsidRDefault="00B10505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5B768C" w:rsidRDefault="00B10505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B768C" w:rsidRDefault="00B10505">
      <w:pPr>
        <w:spacing w:before="184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5B768C" w:rsidRDefault="005B768C">
      <w:pPr>
        <w:pStyle w:val="Szvegtrzs"/>
        <w:spacing w:before="45"/>
        <w:rPr>
          <w:sz w:val="16"/>
        </w:rPr>
      </w:pPr>
    </w:p>
    <w:p w:rsidR="005B768C" w:rsidRDefault="00B10505">
      <w:pPr>
        <w:pStyle w:val="Szvegtrzs"/>
        <w:ind w:left="852" w:right="378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5B768C" w:rsidRDefault="005B768C">
      <w:pPr>
        <w:pStyle w:val="Szvegtrzs"/>
      </w:pPr>
    </w:p>
    <w:p w:rsidR="005B768C" w:rsidRDefault="005B768C">
      <w:pPr>
        <w:pStyle w:val="Szvegtrzs"/>
        <w:spacing w:before="6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5B768C">
        <w:trPr>
          <w:trHeight w:val="690"/>
        </w:trPr>
        <w:tc>
          <w:tcPr>
            <w:tcW w:w="2294" w:type="dxa"/>
          </w:tcPr>
          <w:p w:rsidR="005B768C" w:rsidRDefault="00B10505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</w:t>
            </w:r>
            <w:r>
              <w:rPr>
                <w:sz w:val="20"/>
              </w:rPr>
              <w:t>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5B768C" w:rsidRDefault="00B10505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5B768C" w:rsidRDefault="00B10505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</w:tr>
      <w:tr w:rsidR="005B768C">
        <w:trPr>
          <w:trHeight w:val="688"/>
        </w:trPr>
        <w:tc>
          <w:tcPr>
            <w:tcW w:w="2294" w:type="dxa"/>
          </w:tcPr>
          <w:p w:rsidR="005B768C" w:rsidRDefault="00B10505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5B768C" w:rsidRDefault="00B10505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5B768C" w:rsidRDefault="00B10505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5B768C" w:rsidRDefault="005B768C">
            <w:pPr>
              <w:pStyle w:val="TableParagraph"/>
              <w:rPr>
                <w:sz w:val="18"/>
              </w:rPr>
            </w:pPr>
          </w:p>
        </w:tc>
      </w:tr>
    </w:tbl>
    <w:p w:rsidR="005B768C" w:rsidRDefault="005B768C">
      <w:pPr>
        <w:pStyle w:val="Szvegtrzs"/>
        <w:spacing w:before="229"/>
      </w:pPr>
    </w:p>
    <w:p w:rsidR="005B768C" w:rsidRDefault="00B10505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5B768C" w:rsidRDefault="00B10505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5B768C" w:rsidRDefault="005B768C">
      <w:pPr>
        <w:pStyle w:val="Szvegtrzs"/>
      </w:pPr>
    </w:p>
    <w:p w:rsidR="005B768C" w:rsidRDefault="005B768C">
      <w:pPr>
        <w:pStyle w:val="Szvegtrzs"/>
      </w:pPr>
    </w:p>
    <w:p w:rsidR="005B768C" w:rsidRDefault="00B10505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B768C" w:rsidRDefault="00B10505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B768C" w:rsidRDefault="005B768C">
      <w:pPr>
        <w:pStyle w:val="Szvegtrzs"/>
        <w:spacing w:before="1"/>
        <w:rPr>
          <w:sz w:val="16"/>
        </w:rPr>
      </w:pPr>
    </w:p>
    <w:p w:rsidR="005B768C" w:rsidRDefault="00B10505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5B768C" w:rsidRDefault="005B768C">
      <w:pPr>
        <w:pStyle w:val="Szvegtrzs"/>
        <w:spacing w:before="44"/>
        <w:rPr>
          <w:sz w:val="16"/>
        </w:rPr>
      </w:pPr>
    </w:p>
    <w:p w:rsidR="005B768C" w:rsidRDefault="00B10505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5B768C" w:rsidRDefault="00B10505">
      <w:pPr>
        <w:pStyle w:val="Listaszerbekezds"/>
        <w:numPr>
          <w:ilvl w:val="0"/>
          <w:numId w:val="1"/>
        </w:numPr>
        <w:tabs>
          <w:tab w:val="left" w:pos="1014"/>
        </w:tabs>
        <w:spacing w:before="2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5B768C" w:rsidRDefault="00B10505">
      <w:pPr>
        <w:ind w:left="852"/>
        <w:rPr>
          <w:sz w:val="16"/>
        </w:rPr>
      </w:pPr>
      <w:r>
        <w:rPr>
          <w:spacing w:val="-2"/>
          <w:sz w:val="16"/>
        </w:rPr>
        <w:t>Ne</w:t>
      </w:r>
      <w:r>
        <w:rPr>
          <w:spacing w:val="-2"/>
          <w:sz w:val="16"/>
        </w:rPr>
        <w:t>ve:</w:t>
      </w:r>
    </w:p>
    <w:p w:rsidR="005B768C" w:rsidRDefault="00B10505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5B768C" w:rsidRDefault="00B10505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5B768C" w:rsidRDefault="005B768C">
      <w:pPr>
        <w:pStyle w:val="Szvegtrzs"/>
        <w:spacing w:before="45"/>
        <w:rPr>
          <w:sz w:val="16"/>
        </w:rPr>
      </w:pPr>
    </w:p>
    <w:p w:rsidR="005B768C" w:rsidRDefault="00B10505">
      <w:pPr>
        <w:pStyle w:val="Szvegtrzs"/>
        <w:spacing w:before="1"/>
        <w:ind w:left="852"/>
      </w:pPr>
      <w:r>
        <w:rPr>
          <w:spacing w:val="-2"/>
        </w:rPr>
        <w:t>Kelt:</w:t>
      </w:r>
    </w:p>
    <w:p w:rsidR="005B768C" w:rsidRDefault="00B10505">
      <w:pPr>
        <w:pStyle w:val="Szvegtrzs"/>
        <w:tabs>
          <w:tab w:val="left" w:pos="2021"/>
          <w:tab w:val="left" w:leader="dot" w:pos="4903"/>
        </w:tabs>
        <w:ind w:left="852"/>
      </w:pPr>
      <w:r>
        <w:rPr>
          <w:spacing w:val="-2"/>
        </w:rPr>
        <w:t>Kaposvár,</w:t>
      </w:r>
      <w:r>
        <w:tab/>
        <w:t>…</w:t>
      </w:r>
      <w:r>
        <w:rPr>
          <w:spacing w:val="-4"/>
        </w:rPr>
        <w:t xml:space="preserve"> </w:t>
      </w:r>
      <w:proofErr w:type="gramStart"/>
      <w:r>
        <w:t>év</w:t>
      </w:r>
      <w:r>
        <w:rPr>
          <w:spacing w:val="-4"/>
        </w:rPr>
        <w:t xml:space="preserve"> </w:t>
      </w:r>
      <w:r>
        <w:t>…</w:t>
      </w:r>
      <w:proofErr w:type="gramEnd"/>
      <w:r>
        <w:t>…</w:t>
      </w:r>
      <w:r>
        <w:rPr>
          <w:spacing w:val="-3"/>
        </w:rPr>
        <w:t xml:space="preserve"> </w:t>
      </w:r>
      <w:r>
        <w:t>hó</w:t>
      </w:r>
      <w:r>
        <w:rPr>
          <w:spacing w:val="-2"/>
        </w:rPr>
        <w:t xml:space="preserve"> </w:t>
      </w:r>
      <w:r>
        <w:t>…...</w:t>
      </w:r>
      <w:r>
        <w:rPr>
          <w:spacing w:val="-2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5B768C" w:rsidRDefault="005B768C">
      <w:pPr>
        <w:pStyle w:val="Szvegtrzs"/>
      </w:pPr>
    </w:p>
    <w:p w:rsidR="005B768C" w:rsidRDefault="005B768C">
      <w:pPr>
        <w:pStyle w:val="Szvegtrzs"/>
      </w:pPr>
    </w:p>
    <w:p w:rsidR="005B768C" w:rsidRDefault="005B768C">
      <w:pPr>
        <w:pStyle w:val="Szvegtrzs"/>
        <w:spacing w:before="4"/>
      </w:pPr>
    </w:p>
    <w:p w:rsidR="005B768C" w:rsidRDefault="00B10505">
      <w:pPr>
        <w:pStyle w:val="Cmsor2"/>
        <w:tabs>
          <w:tab w:val="left" w:pos="2978"/>
        </w:tabs>
        <w:ind w:left="852"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  <w:r>
        <w:tab/>
      </w:r>
      <w:r>
        <w:rPr>
          <w:spacing w:val="-2"/>
        </w:rPr>
        <w:t>……………………………………………………………….</w:t>
      </w:r>
    </w:p>
    <w:p w:rsidR="005B768C" w:rsidRDefault="00B10505">
      <w:pPr>
        <w:pStyle w:val="Szvegtrzs"/>
        <w:spacing w:before="55"/>
        <w:ind w:left="3175"/>
        <w:jc w:val="both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5B768C" w:rsidRDefault="005B768C">
      <w:pPr>
        <w:pStyle w:val="Szvegtrzs"/>
      </w:pPr>
    </w:p>
    <w:p w:rsidR="005B768C" w:rsidRDefault="005B768C">
      <w:pPr>
        <w:pStyle w:val="Szvegtrzs"/>
      </w:pPr>
    </w:p>
    <w:p w:rsidR="005B768C" w:rsidRDefault="005B768C">
      <w:pPr>
        <w:pStyle w:val="Szvegtrzs"/>
      </w:pPr>
    </w:p>
    <w:p w:rsidR="005B768C" w:rsidRDefault="005B768C">
      <w:pPr>
        <w:pStyle w:val="Szvegtrzs"/>
        <w:spacing w:before="4"/>
      </w:pPr>
    </w:p>
    <w:p w:rsidR="005B768C" w:rsidRDefault="00B10505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5B768C" w:rsidRDefault="005B768C">
      <w:pPr>
        <w:pStyle w:val="Szvegtrzs"/>
        <w:spacing w:before="1"/>
        <w:rPr>
          <w:b/>
        </w:rPr>
      </w:pPr>
    </w:p>
    <w:p w:rsidR="005B768C" w:rsidRDefault="00B10505">
      <w:pPr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5B768C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505" w:rsidRDefault="00B10505">
      <w:r>
        <w:separator/>
      </w:r>
    </w:p>
  </w:endnote>
  <w:endnote w:type="continuationSeparator" w:id="0">
    <w:p w:rsidR="00B10505" w:rsidRDefault="00B1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C6" w:rsidRDefault="003757C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68C" w:rsidRDefault="00B10505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0944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768C" w:rsidRDefault="00B10505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079773pt;margin-top:814.284302pt;width:47.3pt;height:13.05pt;mso-position-horizontal-relative:page;mso-position-vertical-relative:page;z-index:-1606553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C6" w:rsidRDefault="003757C6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68C" w:rsidRDefault="00B10505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2480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768C" w:rsidRDefault="00B10505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3757C6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757C6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492.3pt;margin-top:814.3pt;width:47.3pt;height:13.05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" filled="f" stroked="f">
              <v:path arrowok="t"/>
              <v:textbox inset="0,0,0,0">
                <w:txbxContent>
                  <w:p w:rsidR="005B768C" w:rsidRDefault="00B10505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3757C6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3757C6"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505" w:rsidRDefault="00B10505">
      <w:r>
        <w:separator/>
      </w:r>
    </w:p>
  </w:footnote>
  <w:footnote w:type="continuationSeparator" w:id="0">
    <w:p w:rsidR="00B10505" w:rsidRDefault="00B1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C6" w:rsidRDefault="003757C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C6" w:rsidRDefault="003757C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C6" w:rsidRDefault="003757C6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68C" w:rsidRDefault="003757C6">
    <w:pPr>
      <w:pStyle w:val="Szvegtrzs"/>
      <w:spacing w:line="14" w:lineRule="auto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487253504" behindDoc="0" locked="0" layoutInCell="1" allowOverlap="1" wp14:anchorId="11495236" wp14:editId="44E399D0">
          <wp:simplePos x="0" y="0"/>
          <wp:positionH relativeFrom="column">
            <wp:posOffset>167005</wp:posOffset>
          </wp:positionH>
          <wp:positionV relativeFrom="paragraph">
            <wp:posOffset>-1905</wp:posOffset>
          </wp:positionV>
          <wp:extent cx="792480" cy="731520"/>
          <wp:effectExtent l="0" t="0" r="7620" b="0"/>
          <wp:wrapSquare wrapText="bothSides"/>
          <wp:docPr id="49" name="Kép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51456" behindDoc="1" locked="0" layoutInCell="1" allowOverlap="1" wp14:anchorId="50174853" wp14:editId="283E76A4">
              <wp:simplePos x="0" y="0"/>
              <wp:positionH relativeFrom="column">
                <wp:posOffset>165376</wp:posOffset>
              </wp:positionH>
              <wp:positionV relativeFrom="paragraph">
                <wp:posOffset>-4303</wp:posOffset>
              </wp:positionV>
              <wp:extent cx="6337300" cy="847725"/>
              <wp:effectExtent l="0" t="0" r="6350" b="9525"/>
              <wp:wrapNone/>
              <wp:docPr id="6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847725">
                            <a:moveTo>
                              <a:pt x="6336792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336792" y="847344"/>
                            </a:lnTo>
                            <a:lnTo>
                              <a:pt x="6336792" y="117348"/>
                            </a:lnTo>
                            <a:lnTo>
                              <a:pt x="6336792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6" o:spid="_x0000_s1026" style="position:absolute;margin-left:13pt;margin-top:-.35pt;width:499pt;height:66.75pt;z-index:-1606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73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" path="m6336792,l,,,117348,,263652,,438912,,585216,,716280,,847344r6336792,l6336792,117348,6336792,xe" fillcolor="#dfdfdf" stroked="f">
              <v:path arrowok="t"/>
            </v:shape>
          </w:pict>
        </mc:Fallback>
      </mc:AlternateContent>
    </w:r>
    <w:r w:rsidR="00B10505">
      <w:rPr>
        <w:noProof/>
        <w:lang w:eastAsia="hu-HU"/>
      </w:rPr>
      <mc:AlternateContent>
        <mc:Choice Requires="wps">
          <w:drawing>
            <wp:anchor distT="0" distB="0" distL="0" distR="0" simplePos="0" relativeHeight="487251968" behindDoc="1" locked="0" layoutInCell="1" allowOverlap="1" wp14:anchorId="7F5A26EC" wp14:editId="40943886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768C" w:rsidRDefault="00B10505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5B768C" w:rsidRDefault="00B10505">
                          <w:pPr>
                            <w:spacing w:before="1"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CROHN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BETEGSÉG</w:t>
                          </w:r>
                        </w:p>
                        <w:p w:rsidR="005B768C" w:rsidRDefault="00B10505">
                          <w:pPr>
                            <w:spacing w:line="206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8/1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127.05pt;margin-top:55.5pt;width:327.05pt;height:37.1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" filled="f" stroked="f">
              <v:path arrowok="t"/>
              <v:textbox inset="0,0,0,0">
                <w:txbxContent>
                  <w:p w:rsidR="005B768C" w:rsidRDefault="00B10505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5B768C" w:rsidRDefault="00B10505">
                    <w:pPr>
                      <w:spacing w:before="1" w:line="229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CROHN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BETEGSÉG</w:t>
                    </w:r>
                  </w:p>
                  <w:p w:rsidR="005B768C" w:rsidRDefault="00B10505">
                    <w:pPr>
                      <w:spacing w:line="206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5"/>
                        <w:sz w:val="18"/>
                      </w:rPr>
                      <w:t>8/1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105"/>
    <w:multiLevelType w:val="hybridMultilevel"/>
    <w:tmpl w:val="2B4EBDE2"/>
    <w:lvl w:ilvl="0" w:tplc="3090703C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2F1A44BE">
      <w:numFmt w:val="bullet"/>
      <w:lvlText w:val=""/>
      <w:lvlJc w:val="left"/>
      <w:pPr>
        <w:ind w:left="605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B442B676">
      <w:numFmt w:val="bullet"/>
      <w:lvlText w:val=""/>
      <w:lvlJc w:val="left"/>
      <w:pPr>
        <w:ind w:left="1032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3" w:tplc="504E259C">
      <w:numFmt w:val="bullet"/>
      <w:lvlText w:val="•"/>
      <w:lvlJc w:val="left"/>
      <w:pPr>
        <w:ind w:left="2256" w:hanging="180"/>
      </w:pPr>
      <w:rPr>
        <w:rFonts w:hint="default"/>
        <w:lang w:val="hu-HU" w:eastAsia="en-US" w:bidi="ar-SA"/>
      </w:rPr>
    </w:lvl>
    <w:lvl w:ilvl="4" w:tplc="45122D5C">
      <w:numFmt w:val="bullet"/>
      <w:lvlText w:val="•"/>
      <w:lvlJc w:val="left"/>
      <w:pPr>
        <w:ind w:left="3472" w:hanging="180"/>
      </w:pPr>
      <w:rPr>
        <w:rFonts w:hint="default"/>
        <w:lang w:val="hu-HU" w:eastAsia="en-US" w:bidi="ar-SA"/>
      </w:rPr>
    </w:lvl>
    <w:lvl w:ilvl="5" w:tplc="9EBAB0F4">
      <w:numFmt w:val="bullet"/>
      <w:lvlText w:val="•"/>
      <w:lvlJc w:val="left"/>
      <w:pPr>
        <w:ind w:left="4688" w:hanging="180"/>
      </w:pPr>
      <w:rPr>
        <w:rFonts w:hint="default"/>
        <w:lang w:val="hu-HU" w:eastAsia="en-US" w:bidi="ar-SA"/>
      </w:rPr>
    </w:lvl>
    <w:lvl w:ilvl="6" w:tplc="031A3AC2">
      <w:numFmt w:val="bullet"/>
      <w:lvlText w:val="•"/>
      <w:lvlJc w:val="left"/>
      <w:pPr>
        <w:ind w:left="5904" w:hanging="180"/>
      </w:pPr>
      <w:rPr>
        <w:rFonts w:hint="default"/>
        <w:lang w:val="hu-HU" w:eastAsia="en-US" w:bidi="ar-SA"/>
      </w:rPr>
    </w:lvl>
    <w:lvl w:ilvl="7" w:tplc="8E5A7CBC">
      <w:numFmt w:val="bullet"/>
      <w:lvlText w:val="•"/>
      <w:lvlJc w:val="left"/>
      <w:pPr>
        <w:ind w:left="7120" w:hanging="180"/>
      </w:pPr>
      <w:rPr>
        <w:rFonts w:hint="default"/>
        <w:lang w:val="hu-HU" w:eastAsia="en-US" w:bidi="ar-SA"/>
      </w:rPr>
    </w:lvl>
    <w:lvl w:ilvl="8" w:tplc="C9F2EE30">
      <w:numFmt w:val="bullet"/>
      <w:lvlText w:val="•"/>
      <w:lvlJc w:val="left"/>
      <w:pPr>
        <w:ind w:left="8336" w:hanging="180"/>
      </w:pPr>
      <w:rPr>
        <w:rFonts w:hint="default"/>
        <w:lang w:val="hu-HU" w:eastAsia="en-US" w:bidi="ar-SA"/>
      </w:rPr>
    </w:lvl>
  </w:abstractNum>
  <w:abstractNum w:abstractNumId="1">
    <w:nsid w:val="0CFA7F89"/>
    <w:multiLevelType w:val="hybridMultilevel"/>
    <w:tmpl w:val="FCAC17FC"/>
    <w:lvl w:ilvl="0" w:tplc="A6189A64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872646DC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D932DB0A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C9708AD2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0F3A87E8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7AA6C82A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811EE776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2CCAA66E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6A0848D6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2">
    <w:nsid w:val="13AC6317"/>
    <w:multiLevelType w:val="hybridMultilevel"/>
    <w:tmpl w:val="5A1C6E1C"/>
    <w:lvl w:ilvl="0" w:tplc="9950152E">
      <w:start w:val="1"/>
      <w:numFmt w:val="decimal"/>
      <w:lvlText w:val="%1."/>
      <w:lvlJc w:val="left"/>
      <w:pPr>
        <w:ind w:left="1560" w:hanging="8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0B1EBB0E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spacing w:val="0"/>
        <w:w w:val="99"/>
        <w:lang w:val="hu-HU" w:eastAsia="en-US" w:bidi="ar-SA"/>
      </w:rPr>
    </w:lvl>
    <w:lvl w:ilvl="2" w:tplc="948AF2C2">
      <w:numFmt w:val="bullet"/>
      <w:lvlText w:val="•"/>
      <w:lvlJc w:val="left"/>
      <w:pPr>
        <w:ind w:left="1560" w:hanging="360"/>
      </w:pPr>
      <w:rPr>
        <w:rFonts w:hint="default"/>
        <w:lang w:val="hu-HU" w:eastAsia="en-US" w:bidi="ar-SA"/>
      </w:rPr>
    </w:lvl>
    <w:lvl w:ilvl="3" w:tplc="A66C1BDC">
      <w:numFmt w:val="bullet"/>
      <w:lvlText w:val="•"/>
      <w:lvlJc w:val="left"/>
      <w:pPr>
        <w:ind w:left="2711" w:hanging="360"/>
      </w:pPr>
      <w:rPr>
        <w:rFonts w:hint="default"/>
        <w:lang w:val="hu-HU" w:eastAsia="en-US" w:bidi="ar-SA"/>
      </w:rPr>
    </w:lvl>
    <w:lvl w:ilvl="4" w:tplc="4626AC52">
      <w:numFmt w:val="bullet"/>
      <w:lvlText w:val="•"/>
      <w:lvlJc w:val="left"/>
      <w:pPr>
        <w:ind w:left="3862" w:hanging="360"/>
      </w:pPr>
      <w:rPr>
        <w:rFonts w:hint="default"/>
        <w:lang w:val="hu-HU" w:eastAsia="en-US" w:bidi="ar-SA"/>
      </w:rPr>
    </w:lvl>
    <w:lvl w:ilvl="5" w:tplc="5A12FB4C">
      <w:numFmt w:val="bullet"/>
      <w:lvlText w:val="•"/>
      <w:lvlJc w:val="left"/>
      <w:pPr>
        <w:ind w:left="5013" w:hanging="360"/>
      </w:pPr>
      <w:rPr>
        <w:rFonts w:hint="default"/>
        <w:lang w:val="hu-HU" w:eastAsia="en-US" w:bidi="ar-SA"/>
      </w:rPr>
    </w:lvl>
    <w:lvl w:ilvl="6" w:tplc="240060BE">
      <w:numFmt w:val="bullet"/>
      <w:lvlText w:val="•"/>
      <w:lvlJc w:val="left"/>
      <w:pPr>
        <w:ind w:left="6164" w:hanging="360"/>
      </w:pPr>
      <w:rPr>
        <w:rFonts w:hint="default"/>
        <w:lang w:val="hu-HU" w:eastAsia="en-US" w:bidi="ar-SA"/>
      </w:rPr>
    </w:lvl>
    <w:lvl w:ilvl="7" w:tplc="ECF6215C">
      <w:numFmt w:val="bullet"/>
      <w:lvlText w:val="•"/>
      <w:lvlJc w:val="left"/>
      <w:pPr>
        <w:ind w:left="7315" w:hanging="360"/>
      </w:pPr>
      <w:rPr>
        <w:rFonts w:hint="default"/>
        <w:lang w:val="hu-HU" w:eastAsia="en-US" w:bidi="ar-SA"/>
      </w:rPr>
    </w:lvl>
    <w:lvl w:ilvl="8" w:tplc="46A0B642">
      <w:numFmt w:val="bullet"/>
      <w:lvlText w:val="•"/>
      <w:lvlJc w:val="left"/>
      <w:pPr>
        <w:ind w:left="8466" w:hanging="360"/>
      </w:pPr>
      <w:rPr>
        <w:rFonts w:hint="default"/>
        <w:lang w:val="hu-HU" w:eastAsia="en-US" w:bidi="ar-SA"/>
      </w:rPr>
    </w:lvl>
  </w:abstractNum>
  <w:abstractNum w:abstractNumId="3">
    <w:nsid w:val="13C52E93"/>
    <w:multiLevelType w:val="hybridMultilevel"/>
    <w:tmpl w:val="E88263A2"/>
    <w:lvl w:ilvl="0" w:tplc="B24EC77A">
      <w:numFmt w:val="bullet"/>
      <w:lvlText w:val=""/>
      <w:lvlJc w:val="left"/>
      <w:pPr>
        <w:ind w:left="603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25F212DE">
      <w:numFmt w:val="bullet"/>
      <w:lvlText w:val="•"/>
      <w:lvlJc w:val="left"/>
      <w:pPr>
        <w:ind w:left="1616" w:hanging="179"/>
      </w:pPr>
      <w:rPr>
        <w:rFonts w:hint="default"/>
        <w:lang w:val="hu-HU" w:eastAsia="en-US" w:bidi="ar-SA"/>
      </w:rPr>
    </w:lvl>
    <w:lvl w:ilvl="2" w:tplc="2B665CC6">
      <w:numFmt w:val="bullet"/>
      <w:lvlText w:val="•"/>
      <w:lvlJc w:val="left"/>
      <w:pPr>
        <w:ind w:left="2633" w:hanging="179"/>
      </w:pPr>
      <w:rPr>
        <w:rFonts w:hint="default"/>
        <w:lang w:val="hu-HU" w:eastAsia="en-US" w:bidi="ar-SA"/>
      </w:rPr>
    </w:lvl>
    <w:lvl w:ilvl="3" w:tplc="AA806460">
      <w:numFmt w:val="bullet"/>
      <w:lvlText w:val="•"/>
      <w:lvlJc w:val="left"/>
      <w:pPr>
        <w:ind w:left="3650" w:hanging="179"/>
      </w:pPr>
      <w:rPr>
        <w:rFonts w:hint="default"/>
        <w:lang w:val="hu-HU" w:eastAsia="en-US" w:bidi="ar-SA"/>
      </w:rPr>
    </w:lvl>
    <w:lvl w:ilvl="4" w:tplc="1A70BF0C">
      <w:numFmt w:val="bullet"/>
      <w:lvlText w:val="•"/>
      <w:lvlJc w:val="left"/>
      <w:pPr>
        <w:ind w:left="4667" w:hanging="179"/>
      </w:pPr>
      <w:rPr>
        <w:rFonts w:hint="default"/>
        <w:lang w:val="hu-HU" w:eastAsia="en-US" w:bidi="ar-SA"/>
      </w:rPr>
    </w:lvl>
    <w:lvl w:ilvl="5" w:tplc="C81461A4">
      <w:numFmt w:val="bullet"/>
      <w:lvlText w:val="•"/>
      <w:lvlJc w:val="left"/>
      <w:pPr>
        <w:ind w:left="5684" w:hanging="179"/>
      </w:pPr>
      <w:rPr>
        <w:rFonts w:hint="default"/>
        <w:lang w:val="hu-HU" w:eastAsia="en-US" w:bidi="ar-SA"/>
      </w:rPr>
    </w:lvl>
    <w:lvl w:ilvl="6" w:tplc="5EC66282">
      <w:numFmt w:val="bullet"/>
      <w:lvlText w:val="•"/>
      <w:lvlJc w:val="left"/>
      <w:pPr>
        <w:ind w:left="6700" w:hanging="179"/>
      </w:pPr>
      <w:rPr>
        <w:rFonts w:hint="default"/>
        <w:lang w:val="hu-HU" w:eastAsia="en-US" w:bidi="ar-SA"/>
      </w:rPr>
    </w:lvl>
    <w:lvl w:ilvl="7" w:tplc="853239C4">
      <w:numFmt w:val="bullet"/>
      <w:lvlText w:val="•"/>
      <w:lvlJc w:val="left"/>
      <w:pPr>
        <w:ind w:left="7717" w:hanging="179"/>
      </w:pPr>
      <w:rPr>
        <w:rFonts w:hint="default"/>
        <w:lang w:val="hu-HU" w:eastAsia="en-US" w:bidi="ar-SA"/>
      </w:rPr>
    </w:lvl>
    <w:lvl w:ilvl="8" w:tplc="5C4C23FA">
      <w:numFmt w:val="bullet"/>
      <w:lvlText w:val="•"/>
      <w:lvlJc w:val="left"/>
      <w:pPr>
        <w:ind w:left="8734" w:hanging="179"/>
      </w:pPr>
      <w:rPr>
        <w:rFonts w:hint="default"/>
        <w:lang w:val="hu-HU" w:eastAsia="en-US" w:bidi="ar-SA"/>
      </w:rPr>
    </w:lvl>
  </w:abstractNum>
  <w:abstractNum w:abstractNumId="4">
    <w:nsid w:val="14E00B0B"/>
    <w:multiLevelType w:val="hybridMultilevel"/>
    <w:tmpl w:val="BC50D1B6"/>
    <w:lvl w:ilvl="0" w:tplc="C220DB54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E2AA557E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359C00A2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946ED646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C494E7EA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A3D0E5E8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BA724EF6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CA22377E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5C86D3B4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5">
    <w:nsid w:val="160B460C"/>
    <w:multiLevelType w:val="hybridMultilevel"/>
    <w:tmpl w:val="F8C0A3C6"/>
    <w:lvl w:ilvl="0" w:tplc="74DA52EC">
      <w:numFmt w:val="bullet"/>
      <w:lvlText w:val=""/>
      <w:lvlJc w:val="left"/>
      <w:pPr>
        <w:ind w:left="1030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83B41E72">
      <w:numFmt w:val="bullet"/>
      <w:lvlText w:val="•"/>
      <w:lvlJc w:val="left"/>
      <w:pPr>
        <w:ind w:left="2012" w:hanging="179"/>
      </w:pPr>
      <w:rPr>
        <w:rFonts w:hint="default"/>
        <w:lang w:val="hu-HU" w:eastAsia="en-US" w:bidi="ar-SA"/>
      </w:rPr>
    </w:lvl>
    <w:lvl w:ilvl="2" w:tplc="69E60972">
      <w:numFmt w:val="bullet"/>
      <w:lvlText w:val="•"/>
      <w:lvlJc w:val="left"/>
      <w:pPr>
        <w:ind w:left="2985" w:hanging="179"/>
      </w:pPr>
      <w:rPr>
        <w:rFonts w:hint="default"/>
        <w:lang w:val="hu-HU" w:eastAsia="en-US" w:bidi="ar-SA"/>
      </w:rPr>
    </w:lvl>
    <w:lvl w:ilvl="3" w:tplc="C03C67AC">
      <w:numFmt w:val="bullet"/>
      <w:lvlText w:val="•"/>
      <w:lvlJc w:val="left"/>
      <w:pPr>
        <w:ind w:left="3958" w:hanging="179"/>
      </w:pPr>
      <w:rPr>
        <w:rFonts w:hint="default"/>
        <w:lang w:val="hu-HU" w:eastAsia="en-US" w:bidi="ar-SA"/>
      </w:rPr>
    </w:lvl>
    <w:lvl w:ilvl="4" w:tplc="BE321B4E">
      <w:numFmt w:val="bullet"/>
      <w:lvlText w:val="•"/>
      <w:lvlJc w:val="left"/>
      <w:pPr>
        <w:ind w:left="4931" w:hanging="179"/>
      </w:pPr>
      <w:rPr>
        <w:rFonts w:hint="default"/>
        <w:lang w:val="hu-HU" w:eastAsia="en-US" w:bidi="ar-SA"/>
      </w:rPr>
    </w:lvl>
    <w:lvl w:ilvl="5" w:tplc="CC208854">
      <w:numFmt w:val="bullet"/>
      <w:lvlText w:val="•"/>
      <w:lvlJc w:val="left"/>
      <w:pPr>
        <w:ind w:left="5904" w:hanging="179"/>
      </w:pPr>
      <w:rPr>
        <w:rFonts w:hint="default"/>
        <w:lang w:val="hu-HU" w:eastAsia="en-US" w:bidi="ar-SA"/>
      </w:rPr>
    </w:lvl>
    <w:lvl w:ilvl="6" w:tplc="7B8667FE">
      <w:numFmt w:val="bullet"/>
      <w:lvlText w:val="•"/>
      <w:lvlJc w:val="left"/>
      <w:pPr>
        <w:ind w:left="6876" w:hanging="179"/>
      </w:pPr>
      <w:rPr>
        <w:rFonts w:hint="default"/>
        <w:lang w:val="hu-HU" w:eastAsia="en-US" w:bidi="ar-SA"/>
      </w:rPr>
    </w:lvl>
    <w:lvl w:ilvl="7" w:tplc="EAEA9BC4">
      <w:numFmt w:val="bullet"/>
      <w:lvlText w:val="•"/>
      <w:lvlJc w:val="left"/>
      <w:pPr>
        <w:ind w:left="7849" w:hanging="179"/>
      </w:pPr>
      <w:rPr>
        <w:rFonts w:hint="default"/>
        <w:lang w:val="hu-HU" w:eastAsia="en-US" w:bidi="ar-SA"/>
      </w:rPr>
    </w:lvl>
    <w:lvl w:ilvl="8" w:tplc="47E0B662">
      <w:numFmt w:val="bullet"/>
      <w:lvlText w:val="•"/>
      <w:lvlJc w:val="left"/>
      <w:pPr>
        <w:ind w:left="8822" w:hanging="179"/>
      </w:pPr>
      <w:rPr>
        <w:rFonts w:hint="default"/>
        <w:lang w:val="hu-HU" w:eastAsia="en-US" w:bidi="ar-SA"/>
      </w:rPr>
    </w:lvl>
  </w:abstractNum>
  <w:abstractNum w:abstractNumId="6">
    <w:nsid w:val="1E95780F"/>
    <w:multiLevelType w:val="hybridMultilevel"/>
    <w:tmpl w:val="66AAF9FC"/>
    <w:lvl w:ilvl="0" w:tplc="BE8CAE4A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C05AB64A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E012B09C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05E8DB4C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A5FC3C86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52501774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44B8CDEE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BA4A1A04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5D5051EA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7">
    <w:nsid w:val="28021041"/>
    <w:multiLevelType w:val="hybridMultilevel"/>
    <w:tmpl w:val="6E6E1416"/>
    <w:lvl w:ilvl="0" w:tplc="E0F4B08C">
      <w:numFmt w:val="bullet"/>
      <w:lvlText w:val=""/>
      <w:lvlJc w:val="left"/>
      <w:pPr>
        <w:ind w:left="603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5DA2A908">
      <w:numFmt w:val="bullet"/>
      <w:lvlText w:val=""/>
      <w:lvlJc w:val="left"/>
      <w:pPr>
        <w:ind w:left="1032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321258C6">
      <w:numFmt w:val="bullet"/>
      <w:lvlText w:val="•"/>
      <w:lvlJc w:val="left"/>
      <w:pPr>
        <w:ind w:left="2120" w:hanging="180"/>
      </w:pPr>
      <w:rPr>
        <w:rFonts w:hint="default"/>
        <w:lang w:val="hu-HU" w:eastAsia="en-US" w:bidi="ar-SA"/>
      </w:rPr>
    </w:lvl>
    <w:lvl w:ilvl="3" w:tplc="38F0B2C6">
      <w:numFmt w:val="bullet"/>
      <w:lvlText w:val="•"/>
      <w:lvlJc w:val="left"/>
      <w:pPr>
        <w:ind w:left="3201" w:hanging="180"/>
      </w:pPr>
      <w:rPr>
        <w:rFonts w:hint="default"/>
        <w:lang w:val="hu-HU" w:eastAsia="en-US" w:bidi="ar-SA"/>
      </w:rPr>
    </w:lvl>
    <w:lvl w:ilvl="4" w:tplc="C19E3CEC">
      <w:numFmt w:val="bullet"/>
      <w:lvlText w:val="•"/>
      <w:lvlJc w:val="left"/>
      <w:pPr>
        <w:ind w:left="4282" w:hanging="180"/>
      </w:pPr>
      <w:rPr>
        <w:rFonts w:hint="default"/>
        <w:lang w:val="hu-HU" w:eastAsia="en-US" w:bidi="ar-SA"/>
      </w:rPr>
    </w:lvl>
    <w:lvl w:ilvl="5" w:tplc="A502C6FC">
      <w:numFmt w:val="bullet"/>
      <w:lvlText w:val="•"/>
      <w:lvlJc w:val="left"/>
      <w:pPr>
        <w:ind w:left="5363" w:hanging="180"/>
      </w:pPr>
      <w:rPr>
        <w:rFonts w:hint="default"/>
        <w:lang w:val="hu-HU" w:eastAsia="en-US" w:bidi="ar-SA"/>
      </w:rPr>
    </w:lvl>
    <w:lvl w:ilvl="6" w:tplc="2376BA82">
      <w:numFmt w:val="bullet"/>
      <w:lvlText w:val="•"/>
      <w:lvlJc w:val="left"/>
      <w:pPr>
        <w:ind w:left="6444" w:hanging="180"/>
      </w:pPr>
      <w:rPr>
        <w:rFonts w:hint="default"/>
        <w:lang w:val="hu-HU" w:eastAsia="en-US" w:bidi="ar-SA"/>
      </w:rPr>
    </w:lvl>
    <w:lvl w:ilvl="7" w:tplc="B2FE6810">
      <w:numFmt w:val="bullet"/>
      <w:lvlText w:val="•"/>
      <w:lvlJc w:val="left"/>
      <w:pPr>
        <w:ind w:left="7525" w:hanging="180"/>
      </w:pPr>
      <w:rPr>
        <w:rFonts w:hint="default"/>
        <w:lang w:val="hu-HU" w:eastAsia="en-US" w:bidi="ar-SA"/>
      </w:rPr>
    </w:lvl>
    <w:lvl w:ilvl="8" w:tplc="9EEE9FB4">
      <w:numFmt w:val="bullet"/>
      <w:lvlText w:val="•"/>
      <w:lvlJc w:val="left"/>
      <w:pPr>
        <w:ind w:left="8606" w:hanging="180"/>
      </w:pPr>
      <w:rPr>
        <w:rFonts w:hint="default"/>
        <w:lang w:val="hu-HU" w:eastAsia="en-US" w:bidi="ar-SA"/>
      </w:rPr>
    </w:lvl>
  </w:abstractNum>
  <w:abstractNum w:abstractNumId="8">
    <w:nsid w:val="391049D3"/>
    <w:multiLevelType w:val="hybridMultilevel"/>
    <w:tmpl w:val="CF741C42"/>
    <w:lvl w:ilvl="0" w:tplc="76FC1644">
      <w:numFmt w:val="bullet"/>
      <w:lvlText w:val=""/>
      <w:lvlJc w:val="left"/>
      <w:pPr>
        <w:ind w:left="603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89223F0A">
      <w:numFmt w:val="bullet"/>
      <w:lvlText w:val="•"/>
      <w:lvlJc w:val="left"/>
      <w:pPr>
        <w:ind w:left="1616" w:hanging="179"/>
      </w:pPr>
      <w:rPr>
        <w:rFonts w:hint="default"/>
        <w:lang w:val="hu-HU" w:eastAsia="en-US" w:bidi="ar-SA"/>
      </w:rPr>
    </w:lvl>
    <w:lvl w:ilvl="2" w:tplc="BF686B7C">
      <w:numFmt w:val="bullet"/>
      <w:lvlText w:val="•"/>
      <w:lvlJc w:val="left"/>
      <w:pPr>
        <w:ind w:left="2633" w:hanging="179"/>
      </w:pPr>
      <w:rPr>
        <w:rFonts w:hint="default"/>
        <w:lang w:val="hu-HU" w:eastAsia="en-US" w:bidi="ar-SA"/>
      </w:rPr>
    </w:lvl>
    <w:lvl w:ilvl="3" w:tplc="FC70F1A8">
      <w:numFmt w:val="bullet"/>
      <w:lvlText w:val="•"/>
      <w:lvlJc w:val="left"/>
      <w:pPr>
        <w:ind w:left="3650" w:hanging="179"/>
      </w:pPr>
      <w:rPr>
        <w:rFonts w:hint="default"/>
        <w:lang w:val="hu-HU" w:eastAsia="en-US" w:bidi="ar-SA"/>
      </w:rPr>
    </w:lvl>
    <w:lvl w:ilvl="4" w:tplc="6DF48458">
      <w:numFmt w:val="bullet"/>
      <w:lvlText w:val="•"/>
      <w:lvlJc w:val="left"/>
      <w:pPr>
        <w:ind w:left="4667" w:hanging="179"/>
      </w:pPr>
      <w:rPr>
        <w:rFonts w:hint="default"/>
        <w:lang w:val="hu-HU" w:eastAsia="en-US" w:bidi="ar-SA"/>
      </w:rPr>
    </w:lvl>
    <w:lvl w:ilvl="5" w:tplc="8ACC221C">
      <w:numFmt w:val="bullet"/>
      <w:lvlText w:val="•"/>
      <w:lvlJc w:val="left"/>
      <w:pPr>
        <w:ind w:left="5684" w:hanging="179"/>
      </w:pPr>
      <w:rPr>
        <w:rFonts w:hint="default"/>
        <w:lang w:val="hu-HU" w:eastAsia="en-US" w:bidi="ar-SA"/>
      </w:rPr>
    </w:lvl>
    <w:lvl w:ilvl="6" w:tplc="E49A9856">
      <w:numFmt w:val="bullet"/>
      <w:lvlText w:val="•"/>
      <w:lvlJc w:val="left"/>
      <w:pPr>
        <w:ind w:left="6700" w:hanging="179"/>
      </w:pPr>
      <w:rPr>
        <w:rFonts w:hint="default"/>
        <w:lang w:val="hu-HU" w:eastAsia="en-US" w:bidi="ar-SA"/>
      </w:rPr>
    </w:lvl>
    <w:lvl w:ilvl="7" w:tplc="8812BA4C">
      <w:numFmt w:val="bullet"/>
      <w:lvlText w:val="•"/>
      <w:lvlJc w:val="left"/>
      <w:pPr>
        <w:ind w:left="7717" w:hanging="179"/>
      </w:pPr>
      <w:rPr>
        <w:rFonts w:hint="default"/>
        <w:lang w:val="hu-HU" w:eastAsia="en-US" w:bidi="ar-SA"/>
      </w:rPr>
    </w:lvl>
    <w:lvl w:ilvl="8" w:tplc="8312EBF4">
      <w:numFmt w:val="bullet"/>
      <w:lvlText w:val="•"/>
      <w:lvlJc w:val="left"/>
      <w:pPr>
        <w:ind w:left="8734" w:hanging="179"/>
      </w:pPr>
      <w:rPr>
        <w:rFonts w:hint="default"/>
        <w:lang w:val="hu-HU" w:eastAsia="en-US" w:bidi="ar-SA"/>
      </w:rPr>
    </w:lvl>
  </w:abstractNum>
  <w:abstractNum w:abstractNumId="9">
    <w:nsid w:val="45772609"/>
    <w:multiLevelType w:val="hybridMultilevel"/>
    <w:tmpl w:val="9FCE2D3A"/>
    <w:lvl w:ilvl="0" w:tplc="8F74CF6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030669CA">
      <w:numFmt w:val="bullet"/>
      <w:lvlText w:val=""/>
      <w:lvlJc w:val="left"/>
      <w:pPr>
        <w:ind w:left="1082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D8CCA5FC">
      <w:numFmt w:val="bullet"/>
      <w:lvlText w:val="•"/>
      <w:lvlJc w:val="left"/>
      <w:pPr>
        <w:ind w:left="2156" w:hanging="231"/>
      </w:pPr>
      <w:rPr>
        <w:rFonts w:hint="default"/>
        <w:lang w:val="hu-HU" w:eastAsia="en-US" w:bidi="ar-SA"/>
      </w:rPr>
    </w:lvl>
    <w:lvl w:ilvl="3" w:tplc="4C002DC2">
      <w:numFmt w:val="bullet"/>
      <w:lvlText w:val="•"/>
      <w:lvlJc w:val="left"/>
      <w:pPr>
        <w:ind w:left="3232" w:hanging="231"/>
      </w:pPr>
      <w:rPr>
        <w:rFonts w:hint="default"/>
        <w:lang w:val="hu-HU" w:eastAsia="en-US" w:bidi="ar-SA"/>
      </w:rPr>
    </w:lvl>
    <w:lvl w:ilvl="4" w:tplc="E868751C">
      <w:numFmt w:val="bullet"/>
      <w:lvlText w:val="•"/>
      <w:lvlJc w:val="left"/>
      <w:pPr>
        <w:ind w:left="4309" w:hanging="231"/>
      </w:pPr>
      <w:rPr>
        <w:rFonts w:hint="default"/>
        <w:lang w:val="hu-HU" w:eastAsia="en-US" w:bidi="ar-SA"/>
      </w:rPr>
    </w:lvl>
    <w:lvl w:ilvl="5" w:tplc="4D2AB248">
      <w:numFmt w:val="bullet"/>
      <w:lvlText w:val="•"/>
      <w:lvlJc w:val="left"/>
      <w:pPr>
        <w:ind w:left="5385" w:hanging="231"/>
      </w:pPr>
      <w:rPr>
        <w:rFonts w:hint="default"/>
        <w:lang w:val="hu-HU" w:eastAsia="en-US" w:bidi="ar-SA"/>
      </w:rPr>
    </w:lvl>
    <w:lvl w:ilvl="6" w:tplc="0C5A5084">
      <w:numFmt w:val="bullet"/>
      <w:lvlText w:val="•"/>
      <w:lvlJc w:val="left"/>
      <w:pPr>
        <w:ind w:left="6462" w:hanging="231"/>
      </w:pPr>
      <w:rPr>
        <w:rFonts w:hint="default"/>
        <w:lang w:val="hu-HU" w:eastAsia="en-US" w:bidi="ar-SA"/>
      </w:rPr>
    </w:lvl>
    <w:lvl w:ilvl="7" w:tplc="4A727E94">
      <w:numFmt w:val="bullet"/>
      <w:lvlText w:val="•"/>
      <w:lvlJc w:val="left"/>
      <w:pPr>
        <w:ind w:left="7538" w:hanging="231"/>
      </w:pPr>
      <w:rPr>
        <w:rFonts w:hint="default"/>
        <w:lang w:val="hu-HU" w:eastAsia="en-US" w:bidi="ar-SA"/>
      </w:rPr>
    </w:lvl>
    <w:lvl w:ilvl="8" w:tplc="6ABAD8FA">
      <w:numFmt w:val="bullet"/>
      <w:lvlText w:val="•"/>
      <w:lvlJc w:val="left"/>
      <w:pPr>
        <w:ind w:left="8615" w:hanging="231"/>
      </w:pPr>
      <w:rPr>
        <w:rFonts w:hint="default"/>
        <w:lang w:val="hu-HU" w:eastAsia="en-US" w:bidi="ar-SA"/>
      </w:rPr>
    </w:lvl>
  </w:abstractNum>
  <w:abstractNum w:abstractNumId="10">
    <w:nsid w:val="468642BD"/>
    <w:multiLevelType w:val="hybridMultilevel"/>
    <w:tmpl w:val="24BA7F26"/>
    <w:lvl w:ilvl="0" w:tplc="3E78E4D0">
      <w:start w:val="1"/>
      <w:numFmt w:val="decimal"/>
      <w:lvlText w:val="%1."/>
      <w:lvlJc w:val="left"/>
      <w:pPr>
        <w:ind w:left="78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7AFE061A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5F9C676E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58E84F70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F6781E96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B7166104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5578686C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6494D670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02C6B668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11">
    <w:nsid w:val="52EC7C0B"/>
    <w:multiLevelType w:val="hybridMultilevel"/>
    <w:tmpl w:val="F342AB50"/>
    <w:lvl w:ilvl="0" w:tplc="8E4C977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560204CC">
      <w:numFmt w:val="bullet"/>
      <w:lvlText w:val="•"/>
      <w:lvlJc w:val="left"/>
      <w:pPr>
        <w:ind w:left="2102" w:hanging="284"/>
      </w:pPr>
      <w:rPr>
        <w:rFonts w:hint="default"/>
        <w:lang w:val="hu-HU" w:eastAsia="en-US" w:bidi="ar-SA"/>
      </w:rPr>
    </w:lvl>
    <w:lvl w:ilvl="2" w:tplc="7052623E">
      <w:numFmt w:val="bullet"/>
      <w:lvlText w:val="•"/>
      <w:lvlJc w:val="left"/>
      <w:pPr>
        <w:ind w:left="3065" w:hanging="284"/>
      </w:pPr>
      <w:rPr>
        <w:rFonts w:hint="default"/>
        <w:lang w:val="hu-HU" w:eastAsia="en-US" w:bidi="ar-SA"/>
      </w:rPr>
    </w:lvl>
    <w:lvl w:ilvl="3" w:tplc="47FE4C3E">
      <w:numFmt w:val="bullet"/>
      <w:lvlText w:val="•"/>
      <w:lvlJc w:val="left"/>
      <w:pPr>
        <w:ind w:left="4028" w:hanging="284"/>
      </w:pPr>
      <w:rPr>
        <w:rFonts w:hint="default"/>
        <w:lang w:val="hu-HU" w:eastAsia="en-US" w:bidi="ar-SA"/>
      </w:rPr>
    </w:lvl>
    <w:lvl w:ilvl="4" w:tplc="34504D44">
      <w:numFmt w:val="bullet"/>
      <w:lvlText w:val="•"/>
      <w:lvlJc w:val="left"/>
      <w:pPr>
        <w:ind w:left="4991" w:hanging="284"/>
      </w:pPr>
      <w:rPr>
        <w:rFonts w:hint="default"/>
        <w:lang w:val="hu-HU" w:eastAsia="en-US" w:bidi="ar-SA"/>
      </w:rPr>
    </w:lvl>
    <w:lvl w:ilvl="5" w:tplc="9D66F820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6" w:tplc="9DD211A4">
      <w:numFmt w:val="bullet"/>
      <w:lvlText w:val="•"/>
      <w:lvlJc w:val="left"/>
      <w:pPr>
        <w:ind w:left="6916" w:hanging="284"/>
      </w:pPr>
      <w:rPr>
        <w:rFonts w:hint="default"/>
        <w:lang w:val="hu-HU" w:eastAsia="en-US" w:bidi="ar-SA"/>
      </w:rPr>
    </w:lvl>
    <w:lvl w:ilvl="7" w:tplc="2320FEEC">
      <w:numFmt w:val="bullet"/>
      <w:lvlText w:val="•"/>
      <w:lvlJc w:val="left"/>
      <w:pPr>
        <w:ind w:left="7879" w:hanging="284"/>
      </w:pPr>
      <w:rPr>
        <w:rFonts w:hint="default"/>
        <w:lang w:val="hu-HU" w:eastAsia="en-US" w:bidi="ar-SA"/>
      </w:rPr>
    </w:lvl>
    <w:lvl w:ilvl="8" w:tplc="4AB69830">
      <w:numFmt w:val="bullet"/>
      <w:lvlText w:val="•"/>
      <w:lvlJc w:val="left"/>
      <w:pPr>
        <w:ind w:left="8842" w:hanging="284"/>
      </w:pPr>
      <w:rPr>
        <w:rFonts w:hint="default"/>
        <w:lang w:val="hu-HU" w:eastAsia="en-US" w:bidi="ar-SA"/>
      </w:rPr>
    </w:lvl>
  </w:abstractNum>
  <w:abstractNum w:abstractNumId="12">
    <w:nsid w:val="56F705B7"/>
    <w:multiLevelType w:val="hybridMultilevel"/>
    <w:tmpl w:val="BDEA3C58"/>
    <w:lvl w:ilvl="0" w:tplc="892E541C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0AE09A0C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3192FF02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74507F64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97588C42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5BA42D00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E7763FCA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BBB6E592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AC8273B4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13">
    <w:nsid w:val="66F80E4E"/>
    <w:multiLevelType w:val="hybridMultilevel"/>
    <w:tmpl w:val="0AC6C0F2"/>
    <w:lvl w:ilvl="0" w:tplc="8DFEC38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0D2824D6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B20AAF96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7FD46010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E1FAB210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8FBA379E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F9942F00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9F700A76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AD9CEF20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4">
    <w:nsid w:val="70F830E0"/>
    <w:multiLevelType w:val="hybridMultilevel"/>
    <w:tmpl w:val="A154AEC2"/>
    <w:lvl w:ilvl="0" w:tplc="E65007A8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28885A80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3AB8FC4A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3F809E92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AEB6E948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1CD8025E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3BC09718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0040FF5C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3B1C0DB0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  <w:num w:numId="12">
    <w:abstractNumId w:val="12"/>
  </w:num>
  <w:num w:numId="13">
    <w:abstractNumId w:val="4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768C"/>
    <w:rsid w:val="003757C6"/>
    <w:rsid w:val="005B768C"/>
    <w:rsid w:val="00B1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60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3757C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57C6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3757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57C6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3757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57C6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60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3757C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57C6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3757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57C6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3757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57C6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2436</Words>
  <Characters>16813</Characters>
  <Application>Microsoft Office Word</Application>
  <DocSecurity>0</DocSecurity>
  <Lines>140</Lines>
  <Paragraphs>38</Paragraphs>
  <ScaleCrop>false</ScaleCrop>
  <Company>Kaposvári Egyetem</Company>
  <LinksUpToDate>false</LinksUpToDate>
  <CharactersWithSpaces>19211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2</cp:revision>
  <dcterms:created xsi:type="dcterms:W3CDTF">2025-04-16T11:06:00Z</dcterms:created>
  <dcterms:modified xsi:type="dcterms:W3CDTF">2025-04-17T06:04:00Z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