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DF705F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DF705F" w:rsidRDefault="00E3116F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1200" cy="1001929"/>
                  <wp:effectExtent l="0" t="0" r="0" b="8255"/>
                  <wp:wrapSquare wrapText="bothSides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01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705F" w:rsidRDefault="005E3718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DF705F" w:rsidRDefault="005E3718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GÖBÖS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GOLYVA</w:t>
            </w:r>
          </w:p>
          <w:p w:rsidR="00DF705F" w:rsidRDefault="005E3718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35/1</w:t>
            </w:r>
          </w:p>
        </w:tc>
      </w:tr>
      <w:tr w:rsidR="00DF705F">
        <w:trPr>
          <w:trHeight w:val="546"/>
        </w:trPr>
        <w:tc>
          <w:tcPr>
            <w:tcW w:w="5314" w:type="dxa"/>
            <w:shd w:val="clear" w:color="auto" w:fill="EEECE1"/>
          </w:tcPr>
          <w:p w:rsidR="00DF705F" w:rsidRDefault="005E3718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DF705F" w:rsidRDefault="005E3718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DF705F">
        <w:trPr>
          <w:trHeight w:val="592"/>
        </w:trPr>
        <w:tc>
          <w:tcPr>
            <w:tcW w:w="5314" w:type="dxa"/>
            <w:shd w:val="clear" w:color="auto" w:fill="EEECE1"/>
          </w:tcPr>
          <w:p w:rsidR="00DF705F" w:rsidRDefault="005E3718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DF705F" w:rsidRDefault="005E3718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Göbös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golyva</w:t>
            </w:r>
          </w:p>
        </w:tc>
      </w:tr>
      <w:tr w:rsidR="00DF705F">
        <w:trPr>
          <w:trHeight w:val="527"/>
        </w:trPr>
        <w:tc>
          <w:tcPr>
            <w:tcW w:w="5314" w:type="dxa"/>
            <w:shd w:val="clear" w:color="auto" w:fill="EEECE1"/>
          </w:tcPr>
          <w:p w:rsidR="00DF705F" w:rsidRDefault="005E3718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DF705F" w:rsidRDefault="005E3718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Struma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nodosa</w:t>
            </w:r>
            <w:proofErr w:type="spellEnd"/>
          </w:p>
        </w:tc>
      </w:tr>
      <w:tr w:rsidR="00DF705F">
        <w:trPr>
          <w:trHeight w:val="820"/>
        </w:trPr>
        <w:tc>
          <w:tcPr>
            <w:tcW w:w="5314" w:type="dxa"/>
            <w:shd w:val="clear" w:color="auto" w:fill="EEECE1"/>
          </w:tcPr>
          <w:p w:rsidR="00DF705F" w:rsidRDefault="00DF705F">
            <w:pPr>
              <w:pStyle w:val="TableParagraph"/>
              <w:spacing w:before="63"/>
              <w:rPr>
                <w:sz w:val="20"/>
              </w:rPr>
            </w:pPr>
          </w:p>
          <w:p w:rsidR="00DF705F" w:rsidRDefault="005E3718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DF705F" w:rsidRDefault="00DF705F">
            <w:pPr>
              <w:pStyle w:val="TableParagraph"/>
              <w:spacing w:before="63"/>
              <w:rPr>
                <w:sz w:val="20"/>
              </w:rPr>
            </w:pPr>
          </w:p>
          <w:p w:rsidR="00DF705F" w:rsidRDefault="005E3718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lebeny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</w:t>
            </w:r>
          </w:p>
        </w:tc>
      </w:tr>
      <w:tr w:rsidR="00DF705F">
        <w:trPr>
          <w:trHeight w:val="697"/>
        </w:trPr>
        <w:tc>
          <w:tcPr>
            <w:tcW w:w="5314" w:type="dxa"/>
            <w:shd w:val="clear" w:color="auto" w:fill="EEECE1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DF705F" w:rsidRDefault="005E3718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96BCB" id="Group 4" o:spid="_x0000_s1026" style="position:absolute;margin-left:147.8pt;margin-top:11.8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EDD4E" id="Group 7" o:spid="_x0000_s1026" style="position:absolute;margin-left:202.3pt;margin-top:11.5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DF705F" w:rsidRDefault="005E3718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1B835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F705F" w:rsidRDefault="00DF705F">
      <w:pPr>
        <w:pStyle w:val="Szvegtrzs"/>
      </w:pPr>
    </w:p>
    <w:p w:rsidR="00DF705F" w:rsidRDefault="005E3718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DF705F" w:rsidRDefault="005E3718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DF705F" w:rsidRDefault="005E3718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DF705F" w:rsidRDefault="005E3718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DF705F" w:rsidRDefault="00DF705F">
      <w:pPr>
        <w:pStyle w:val="Szvegtrzs"/>
        <w:spacing w:before="10"/>
      </w:pPr>
    </w:p>
    <w:p w:rsidR="00DF705F" w:rsidRDefault="005E3718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DF705F" w:rsidRDefault="00DF705F">
      <w:pPr>
        <w:pStyle w:val="Szvegtrzs"/>
        <w:spacing w:before="7"/>
      </w:pPr>
    </w:p>
    <w:p w:rsidR="00DF705F" w:rsidRDefault="005E3718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</w:t>
      </w:r>
      <w:r>
        <w:rPr>
          <w:sz w:val="20"/>
        </w:rPr>
        <w:t>zattevő személy adatai és rokonsági foka (meghatalmazás esetén kérjük a közokiratba, vagy teljes bizonyító erejű magánokiratba foglalt meghatalmazás csatolását):</w:t>
      </w:r>
    </w:p>
    <w:p w:rsidR="00DF705F" w:rsidRDefault="00DF705F">
      <w:pPr>
        <w:pStyle w:val="Szvegtrzs"/>
        <w:spacing w:before="10"/>
      </w:pPr>
    </w:p>
    <w:p w:rsidR="00DF705F" w:rsidRDefault="005E3718">
      <w:pPr>
        <w:pStyle w:val="Szvegtrzs"/>
        <w:spacing w:before="1" w:line="491" w:lineRule="auto"/>
        <w:ind w:left="286" w:right="394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</w:t>
      </w:r>
      <w:r>
        <w:t>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DF705F" w:rsidRDefault="005E3718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DF705F" w:rsidRDefault="00DF705F">
      <w:pPr>
        <w:pStyle w:val="Szvegtrzs"/>
        <w:spacing w:before="9"/>
      </w:pPr>
    </w:p>
    <w:p w:rsidR="00DF705F" w:rsidRDefault="005E3718">
      <w:pPr>
        <w:pStyle w:val="Szvegtrzs"/>
        <w:spacing w:line="491" w:lineRule="auto"/>
        <w:ind w:left="286" w:right="394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DF705F" w:rsidRDefault="005E3718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DF705F" w:rsidRDefault="005E3718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DF705F" w:rsidRDefault="005E3718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DF705F" w:rsidRDefault="005E3718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F705F" w:rsidRDefault="005E3718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DF705F" w:rsidRDefault="005E3718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F705F" w:rsidRDefault="00DF705F">
      <w:pPr>
        <w:rPr>
          <w:sz w:val="14"/>
        </w:rPr>
        <w:sectPr w:rsidR="00DF705F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DF705F" w:rsidRDefault="005E3718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DF705F" w:rsidRDefault="00DF705F">
      <w:pPr>
        <w:pStyle w:val="Szvegtrzs"/>
        <w:spacing w:before="5"/>
        <w:rPr>
          <w:b/>
        </w:rPr>
      </w:pPr>
    </w:p>
    <w:p w:rsidR="00DF705F" w:rsidRDefault="005E3718">
      <w:pPr>
        <w:pStyle w:val="Szvegtrzs"/>
        <w:ind w:left="852" w:right="394"/>
      </w:pPr>
      <w:r>
        <w:t>Panaszai</w:t>
      </w:r>
      <w:r>
        <w:rPr>
          <w:spacing w:val="40"/>
        </w:rPr>
        <w:t xml:space="preserve"> </w:t>
      </w:r>
      <w:r>
        <w:t>és</w:t>
      </w:r>
      <w:r>
        <w:rPr>
          <w:spacing w:val="66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eddig</w:t>
      </w:r>
      <w:r>
        <w:rPr>
          <w:spacing w:val="40"/>
        </w:rPr>
        <w:t xml:space="preserve"> </w:t>
      </w:r>
      <w:r>
        <w:t>elvégzett</w:t>
      </w:r>
      <w:r>
        <w:rPr>
          <w:spacing w:val="40"/>
        </w:rPr>
        <w:t xml:space="preserve"> </w:t>
      </w:r>
      <w:r>
        <w:t>vizsgálatok</w:t>
      </w:r>
      <w:r>
        <w:rPr>
          <w:spacing w:val="40"/>
        </w:rPr>
        <w:t xml:space="preserve"> </w:t>
      </w:r>
      <w:r>
        <w:t>alapján</w:t>
      </w:r>
      <w:r>
        <w:rPr>
          <w:spacing w:val="40"/>
        </w:rPr>
        <w:t xml:space="preserve"> </w:t>
      </w:r>
      <w:r>
        <w:t>Önnél</w:t>
      </w:r>
      <w:r>
        <w:rPr>
          <w:spacing w:val="40"/>
        </w:rPr>
        <w:t xml:space="preserve"> </w:t>
      </w:r>
      <w:r>
        <w:t>(gondozottjánál)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endokrinológiai</w:t>
      </w:r>
      <w:r>
        <w:rPr>
          <w:spacing w:val="66"/>
        </w:rPr>
        <w:t xml:space="preserve"> </w:t>
      </w:r>
      <w:r>
        <w:t>kivizsgálás</w:t>
      </w:r>
      <w:r>
        <w:rPr>
          <w:spacing w:val="6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pajzsmirigy megnagyobbodását és/vagy </w:t>
      </w:r>
      <w:proofErr w:type="spellStart"/>
      <w:r>
        <w:t>göbösségét</w:t>
      </w:r>
      <w:proofErr w:type="spellEnd"/>
      <w:r>
        <w:t xml:space="preserve"> és/vagy túlműködését mutatta ki.</w:t>
      </w:r>
    </w:p>
    <w:p w:rsidR="00DF705F" w:rsidRDefault="00DF705F">
      <w:pPr>
        <w:pStyle w:val="Szvegtrzs"/>
        <w:spacing w:before="16"/>
      </w:pPr>
    </w:p>
    <w:p w:rsidR="00DF705F" w:rsidRDefault="005E3718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DF705F" w:rsidRDefault="00DF705F">
      <w:pPr>
        <w:pStyle w:val="Szvegtrzs"/>
        <w:spacing w:before="5"/>
        <w:rPr>
          <w:b/>
        </w:rPr>
      </w:pPr>
    </w:p>
    <w:p w:rsidR="00DF705F" w:rsidRDefault="005E3718">
      <w:pPr>
        <w:pStyle w:val="Szvegtrzs"/>
        <w:spacing w:before="1"/>
        <w:ind w:left="852"/>
      </w:pPr>
      <w:r>
        <w:t>A</w:t>
      </w:r>
      <w:r>
        <w:rPr>
          <w:spacing w:val="-7"/>
        </w:rPr>
        <w:t xml:space="preserve"> </w:t>
      </w:r>
      <w:r>
        <w:t>pajzsmirigy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nyak</w:t>
      </w:r>
      <w:r>
        <w:rPr>
          <w:spacing w:val="-6"/>
        </w:rPr>
        <w:t xml:space="preserve"> </w:t>
      </w:r>
      <w:r>
        <w:t>elülső</w:t>
      </w:r>
      <w:r>
        <w:rPr>
          <w:spacing w:val="-4"/>
        </w:rPr>
        <w:t xml:space="preserve"> </w:t>
      </w:r>
      <w:r>
        <w:t>részén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légcső</w:t>
      </w:r>
      <w:r>
        <w:rPr>
          <w:spacing w:val="-5"/>
        </w:rPr>
        <w:t xml:space="preserve"> </w:t>
      </w:r>
      <w:r>
        <w:t>előtt</w:t>
      </w:r>
      <w:r>
        <w:rPr>
          <w:spacing w:val="-5"/>
        </w:rPr>
        <w:t xml:space="preserve"> </w:t>
      </w:r>
      <w:r>
        <w:t>helyezkedik</w:t>
      </w:r>
      <w:r>
        <w:rPr>
          <w:spacing w:val="-6"/>
        </w:rPr>
        <w:t xml:space="preserve"> </w:t>
      </w:r>
      <w:r>
        <w:t>el,</w:t>
      </w:r>
      <w:r>
        <w:rPr>
          <w:spacing w:val="-5"/>
        </w:rPr>
        <w:t xml:space="preserve"> </w:t>
      </w:r>
      <w:r>
        <w:t>jobb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bal</w:t>
      </w:r>
      <w:r>
        <w:rPr>
          <w:spacing w:val="-5"/>
        </w:rPr>
        <w:t xml:space="preserve"> </w:t>
      </w:r>
      <w:r>
        <w:t>lebenyét</w:t>
      </w:r>
      <w:r>
        <w:rPr>
          <w:spacing w:val="-5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híd</w:t>
      </w:r>
      <w:r>
        <w:rPr>
          <w:spacing w:val="-4"/>
        </w:rPr>
        <w:t xml:space="preserve"> </w:t>
      </w:r>
      <w:r>
        <w:t>(„</w:t>
      </w:r>
      <w:proofErr w:type="spellStart"/>
      <w:r>
        <w:t>isthmus</w:t>
      </w:r>
      <w:proofErr w:type="spellEnd"/>
      <w:r>
        <w:t>”)</w:t>
      </w:r>
      <w:r>
        <w:rPr>
          <w:spacing w:val="-2"/>
        </w:rPr>
        <w:t xml:space="preserve"> </w:t>
      </w:r>
      <w:r>
        <w:t>köti</w:t>
      </w:r>
      <w:r>
        <w:rPr>
          <w:spacing w:val="-6"/>
        </w:rPr>
        <w:t xml:space="preserve"> </w:t>
      </w:r>
      <w:r>
        <w:rPr>
          <w:spacing w:val="-2"/>
        </w:rPr>
        <w:t>össze.</w:t>
      </w:r>
    </w:p>
    <w:p w:rsidR="00DF705F" w:rsidRDefault="005E3718">
      <w:pPr>
        <w:pStyle w:val="Szvegtrzs"/>
        <w:spacing w:before="4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2394204</wp:posOffset>
            </wp:positionH>
            <wp:positionV relativeFrom="paragraph">
              <wp:posOffset>156852</wp:posOffset>
            </wp:positionV>
            <wp:extent cx="2929933" cy="2884741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933" cy="2884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05F" w:rsidRDefault="00DF705F">
      <w:pPr>
        <w:pStyle w:val="Szvegtrzs"/>
        <w:spacing w:before="54"/>
      </w:pPr>
    </w:p>
    <w:p w:rsidR="00DF705F" w:rsidRDefault="005E3718">
      <w:pPr>
        <w:pStyle w:val="Szvegtrzs"/>
        <w:ind w:left="852"/>
      </w:pPr>
      <w:r>
        <w:t>Ha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pajzsmirigy</w:t>
      </w:r>
      <w:r>
        <w:rPr>
          <w:spacing w:val="-3"/>
        </w:rPr>
        <w:t xml:space="preserve"> </w:t>
      </w:r>
      <w:r>
        <w:t>bármely</w:t>
      </w:r>
      <w:r>
        <w:rPr>
          <w:spacing w:val="-6"/>
        </w:rPr>
        <w:t xml:space="preserve"> </w:t>
      </w:r>
      <w:r>
        <w:t>okból megnagyobbodik,</w:t>
      </w:r>
      <w:r>
        <w:rPr>
          <w:spacing w:val="-1"/>
        </w:rPr>
        <w:t xml:space="preserve"> </w:t>
      </w:r>
      <w:r>
        <w:t>akkor</w:t>
      </w:r>
      <w:r>
        <w:rPr>
          <w:spacing w:val="-1"/>
        </w:rPr>
        <w:t xml:space="preserve"> </w:t>
      </w:r>
      <w:r>
        <w:t>golyváról</w:t>
      </w:r>
      <w:r>
        <w:rPr>
          <w:spacing w:val="-2"/>
        </w:rPr>
        <w:t xml:space="preserve"> </w:t>
      </w:r>
      <w:r>
        <w:t>(„</w:t>
      </w:r>
      <w:proofErr w:type="spellStart"/>
      <w:r>
        <w:t>strumáról</w:t>
      </w:r>
      <w:proofErr w:type="spellEnd"/>
      <w:r>
        <w:t>”)</w:t>
      </w:r>
      <w:r>
        <w:rPr>
          <w:spacing w:val="-1"/>
        </w:rPr>
        <w:t xml:space="preserve"> </w:t>
      </w:r>
      <w:r>
        <w:t>beszélünk.</w:t>
      </w:r>
      <w:r>
        <w:rPr>
          <w:spacing w:val="-2"/>
        </w:rPr>
        <w:t xml:space="preserve"> </w:t>
      </w:r>
      <w:r>
        <w:t>Gyakran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pajzsmirigy</w:t>
      </w:r>
    </w:p>
    <w:p w:rsidR="00DF705F" w:rsidRDefault="005E3718">
      <w:pPr>
        <w:pStyle w:val="Szvegtrzs"/>
        <w:ind w:left="852"/>
      </w:pPr>
      <w:proofErr w:type="gramStart"/>
      <w:r>
        <w:t>megnagyobbodása</w:t>
      </w:r>
      <w:proofErr w:type="gramEnd"/>
      <w:r>
        <w:rPr>
          <w:spacing w:val="63"/>
          <w:w w:val="150"/>
        </w:rPr>
        <w:t xml:space="preserve"> </w:t>
      </w:r>
      <w:r>
        <w:t>a</w:t>
      </w:r>
      <w:r>
        <w:rPr>
          <w:spacing w:val="67"/>
          <w:w w:val="150"/>
        </w:rPr>
        <w:t xml:space="preserve"> </w:t>
      </w:r>
      <w:r>
        <w:t>mirigy</w:t>
      </w:r>
      <w:r>
        <w:rPr>
          <w:spacing w:val="65"/>
          <w:w w:val="150"/>
        </w:rPr>
        <w:t xml:space="preserve"> </w:t>
      </w:r>
      <w:r>
        <w:t>normál</w:t>
      </w:r>
      <w:r>
        <w:rPr>
          <w:spacing w:val="65"/>
          <w:w w:val="150"/>
        </w:rPr>
        <w:t xml:space="preserve"> </w:t>
      </w:r>
      <w:r>
        <w:t>szerkezetétől</w:t>
      </w:r>
      <w:r>
        <w:rPr>
          <w:spacing w:val="64"/>
          <w:w w:val="150"/>
        </w:rPr>
        <w:t xml:space="preserve"> </w:t>
      </w:r>
      <w:r>
        <w:t>eltérő</w:t>
      </w:r>
      <w:r>
        <w:rPr>
          <w:spacing w:val="65"/>
          <w:w w:val="150"/>
        </w:rPr>
        <w:t xml:space="preserve"> </w:t>
      </w:r>
      <w:r>
        <w:t>göbök</w:t>
      </w:r>
      <w:r>
        <w:rPr>
          <w:spacing w:val="63"/>
          <w:w w:val="150"/>
        </w:rPr>
        <w:t xml:space="preserve"> </w:t>
      </w:r>
      <w:r>
        <w:t>kialakulásával</w:t>
      </w:r>
      <w:r>
        <w:rPr>
          <w:spacing w:val="65"/>
          <w:w w:val="150"/>
        </w:rPr>
        <w:t xml:space="preserve"> </w:t>
      </w:r>
      <w:r>
        <w:t>jár</w:t>
      </w:r>
      <w:r>
        <w:rPr>
          <w:spacing w:val="62"/>
          <w:w w:val="150"/>
        </w:rPr>
        <w:t xml:space="preserve"> </w:t>
      </w:r>
      <w:r>
        <w:t>együtt</w:t>
      </w:r>
      <w:r>
        <w:rPr>
          <w:spacing w:val="64"/>
          <w:w w:val="150"/>
        </w:rPr>
        <w:t xml:space="preserve"> </w:t>
      </w:r>
      <w:r>
        <w:t>(göbös</w:t>
      </w:r>
      <w:r>
        <w:rPr>
          <w:spacing w:val="63"/>
          <w:w w:val="150"/>
        </w:rPr>
        <w:t xml:space="preserve"> </w:t>
      </w:r>
      <w:proofErr w:type="spellStart"/>
      <w:r>
        <w:rPr>
          <w:spacing w:val="-2"/>
        </w:rPr>
        <w:t>struma</w:t>
      </w:r>
      <w:proofErr w:type="spellEnd"/>
      <w:r>
        <w:rPr>
          <w:spacing w:val="-2"/>
        </w:rPr>
        <w:t>).</w:t>
      </w:r>
    </w:p>
    <w:p w:rsidR="00DF705F" w:rsidRDefault="005E3718">
      <w:pPr>
        <w:pStyle w:val="Szvegtrzs"/>
        <w:spacing w:before="1"/>
        <w:ind w:left="852"/>
      </w:pPr>
      <w:r>
        <w:t>Kialakulásában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csökkent,</w:t>
      </w:r>
      <w:r>
        <w:rPr>
          <w:spacing w:val="-8"/>
        </w:rPr>
        <w:t xml:space="preserve"> </w:t>
      </w:r>
      <w:r>
        <w:t>illetve</w:t>
      </w:r>
      <w:r>
        <w:rPr>
          <w:spacing w:val="-9"/>
        </w:rPr>
        <w:t xml:space="preserve"> </w:t>
      </w:r>
      <w:r>
        <w:t>túlzott</w:t>
      </w:r>
      <w:r>
        <w:rPr>
          <w:spacing w:val="-8"/>
        </w:rPr>
        <w:t xml:space="preserve"> </w:t>
      </w:r>
      <w:r>
        <w:t>jódbevitelnek</w:t>
      </w:r>
      <w:r>
        <w:rPr>
          <w:spacing w:val="-8"/>
        </w:rPr>
        <w:t xml:space="preserve"> </w:t>
      </w:r>
      <w:r>
        <w:t>valamint</w:t>
      </w:r>
      <w:r>
        <w:rPr>
          <w:spacing w:val="-9"/>
        </w:rPr>
        <w:t xml:space="preserve"> </w:t>
      </w:r>
      <w:r>
        <w:t>bizonyos</w:t>
      </w:r>
      <w:r>
        <w:rPr>
          <w:spacing w:val="-10"/>
        </w:rPr>
        <w:t xml:space="preserve"> </w:t>
      </w:r>
      <w:r>
        <w:t>hormonális</w:t>
      </w:r>
      <w:r>
        <w:rPr>
          <w:spacing w:val="-9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immunbetegségeknek</w:t>
      </w:r>
      <w:r>
        <w:rPr>
          <w:spacing w:val="-10"/>
        </w:rPr>
        <w:t xml:space="preserve"> </w:t>
      </w:r>
      <w:r>
        <w:rPr>
          <w:spacing w:val="-2"/>
        </w:rPr>
        <w:t>lehet</w:t>
      </w:r>
    </w:p>
    <w:p w:rsidR="00DF705F" w:rsidRDefault="00DF705F">
      <w:pPr>
        <w:pStyle w:val="Szvegtrzs"/>
        <w:sectPr w:rsidR="00DF705F">
          <w:headerReference w:type="default" r:id="rId10"/>
          <w:footerReference w:type="default" r:id="rId11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DF705F" w:rsidRDefault="005E3718">
      <w:pPr>
        <w:pStyle w:val="Szvegtrzs"/>
        <w:ind w:left="852"/>
      </w:pPr>
      <w:proofErr w:type="gramStart"/>
      <w:r>
        <w:t>szerepe</w:t>
      </w:r>
      <w:proofErr w:type="gramEnd"/>
      <w:r>
        <w:t>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pajzsmirigy</w:t>
      </w:r>
      <w:r>
        <w:rPr>
          <w:spacing w:val="40"/>
        </w:rPr>
        <w:t xml:space="preserve"> </w:t>
      </w:r>
      <w:r>
        <w:t>hormontermelő</w:t>
      </w:r>
      <w:r>
        <w:rPr>
          <w:spacing w:val="40"/>
        </w:rPr>
        <w:t xml:space="preserve"> </w:t>
      </w:r>
      <w:r>
        <w:t>szerv,</w:t>
      </w:r>
      <w:r>
        <w:rPr>
          <w:spacing w:val="40"/>
        </w:rPr>
        <w:t xml:space="preserve"> </w:t>
      </w:r>
      <w:r>
        <w:t>hormonjai</w:t>
      </w:r>
      <w:r>
        <w:rPr>
          <w:spacing w:val="40"/>
        </w:rPr>
        <w:t xml:space="preserve"> </w:t>
      </w:r>
      <w:proofErr w:type="gramStart"/>
      <w:r>
        <w:t>szabályozzák</w:t>
      </w:r>
      <w:proofErr w:type="gramEnd"/>
      <w:r>
        <w:rPr>
          <w:spacing w:val="40"/>
        </w:rPr>
        <w:t xml:space="preserve"> </w:t>
      </w:r>
      <w:r>
        <w:t>anyagcsere</w:t>
      </w:r>
      <w:r>
        <w:rPr>
          <w:spacing w:val="40"/>
        </w:rPr>
        <w:t xml:space="preserve"> </w:t>
      </w:r>
      <w:r>
        <w:t>befolyásolják hőegyensúlyunkat és szívritmusunkat is.</w:t>
      </w:r>
    </w:p>
    <w:p w:rsidR="00DF705F" w:rsidRDefault="005E3718">
      <w:pPr>
        <w:pStyle w:val="Szvegtrzs"/>
        <w:ind w:left="90"/>
      </w:pPr>
      <w:r>
        <w:br w:type="column"/>
      </w:r>
      <w:proofErr w:type="gramStart"/>
      <w:r>
        <w:t>folyamataink</w:t>
      </w:r>
      <w:proofErr w:type="gramEnd"/>
      <w:r>
        <w:rPr>
          <w:spacing w:val="70"/>
        </w:rPr>
        <w:t xml:space="preserve"> </w:t>
      </w:r>
      <w:r>
        <w:t>egy</w:t>
      </w:r>
      <w:r>
        <w:rPr>
          <w:spacing w:val="67"/>
        </w:rPr>
        <w:t xml:space="preserve"> </w:t>
      </w:r>
      <w:r>
        <w:rPr>
          <w:spacing w:val="-2"/>
        </w:rPr>
        <w:t>részét,</w:t>
      </w:r>
    </w:p>
    <w:p w:rsidR="00DF705F" w:rsidRDefault="00DF705F">
      <w:pPr>
        <w:pStyle w:val="Szvegtrzs"/>
        <w:sectPr w:rsidR="00DF705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7964" w:space="40"/>
            <w:col w:w="2764"/>
          </w:cols>
        </w:sectPr>
      </w:pPr>
    </w:p>
    <w:p w:rsidR="00DF705F" w:rsidRDefault="005E3718">
      <w:pPr>
        <w:pStyle w:val="Szvegtrzs"/>
        <w:spacing w:after="7"/>
        <w:ind w:left="852" w:right="555"/>
        <w:jc w:val="both"/>
      </w:pPr>
      <w:r>
        <w:t>A hormontermelés alapján pajzsmirigyünk működése lehet normál szintű, túlműködő, illetve alulműködő. A mirigyszerkezet alapján megkülönb</w:t>
      </w:r>
      <w:r>
        <w:t xml:space="preserve">öztetünk homogén módon (egyenletesen) megnagyobbodott diffúz </w:t>
      </w:r>
      <w:proofErr w:type="spellStart"/>
      <w:r>
        <w:t>strumát</w:t>
      </w:r>
      <w:proofErr w:type="spellEnd"/>
      <w:r>
        <w:t xml:space="preserve"> vagy göböt, göböket tartalmazó </w:t>
      </w:r>
      <w:proofErr w:type="spellStart"/>
      <w:r>
        <w:t>strumát</w:t>
      </w:r>
      <w:proofErr w:type="spellEnd"/>
      <w:r>
        <w:t>.</w:t>
      </w:r>
    </w:p>
    <w:p w:rsidR="00DF705F" w:rsidRDefault="005E3718">
      <w:pPr>
        <w:pStyle w:val="Szvegtrzs"/>
        <w:ind w:left="3466"/>
      </w:pPr>
      <w:r>
        <w:rPr>
          <w:noProof/>
          <w:lang w:eastAsia="hu-HU"/>
        </w:rPr>
        <w:drawing>
          <wp:inline distT="0" distB="0" distL="0" distR="0">
            <wp:extent cx="2811980" cy="245478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980" cy="245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05F" w:rsidRDefault="005E3718">
      <w:pPr>
        <w:pStyle w:val="Szvegtrzs"/>
        <w:spacing w:before="3"/>
        <w:ind w:left="852" w:right="557"/>
        <w:jc w:val="both"/>
      </w:pPr>
      <w:r>
        <w:t>A megnagyobbodott göbös pajzsmirigy nyomhatja a légcsövet, nyelőcsövet és ritkán a nyakról a szegycsont alá leterjedve fulladást vagy nyelési neh</w:t>
      </w:r>
      <w:r>
        <w:t>ézséget okozhat. A pajzsmirigyszövet ritkán előfordulhat nem megszokott helyen</w:t>
      </w:r>
      <w:r>
        <w:rPr>
          <w:spacing w:val="18"/>
        </w:rPr>
        <w:t xml:space="preserve"> </w:t>
      </w:r>
      <w:r>
        <w:t>is,</w:t>
      </w:r>
      <w:r>
        <w:rPr>
          <w:spacing w:val="18"/>
        </w:rPr>
        <w:t xml:space="preserve"> </w:t>
      </w:r>
      <w:r>
        <w:t>így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mellüregben,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t>gátor</w:t>
      </w:r>
      <w:proofErr w:type="spellEnd"/>
      <w:r>
        <w:rPr>
          <w:spacing w:val="19"/>
        </w:rPr>
        <w:t xml:space="preserve"> </w:t>
      </w:r>
      <w:r>
        <w:t>üregben</w:t>
      </w:r>
      <w:r>
        <w:rPr>
          <w:spacing w:val="16"/>
        </w:rPr>
        <w:t xml:space="preserve"> </w:t>
      </w:r>
      <w:r>
        <w:t>(két</w:t>
      </w:r>
      <w:r>
        <w:rPr>
          <w:spacing w:val="19"/>
        </w:rPr>
        <w:t xml:space="preserve"> </w:t>
      </w:r>
      <w:r>
        <w:t>tüdőlebeny</w:t>
      </w:r>
      <w:r>
        <w:rPr>
          <w:spacing w:val="16"/>
        </w:rPr>
        <w:t xml:space="preserve"> </w:t>
      </w:r>
      <w:r>
        <w:t>közötti</w:t>
      </w:r>
      <w:r>
        <w:rPr>
          <w:spacing w:val="19"/>
        </w:rPr>
        <w:t xml:space="preserve"> </w:t>
      </w:r>
      <w:r>
        <w:t>terület).</w:t>
      </w:r>
      <w:r>
        <w:rPr>
          <w:spacing w:val="18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strúma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megnagyobbodás</w:t>
      </w:r>
      <w:r>
        <w:rPr>
          <w:spacing w:val="16"/>
        </w:rPr>
        <w:t xml:space="preserve"> </w:t>
      </w:r>
      <w:r>
        <w:t>és</w:t>
      </w:r>
    </w:p>
    <w:p w:rsidR="00DF705F" w:rsidRDefault="00DF705F">
      <w:pPr>
        <w:pStyle w:val="Szvegtrzs"/>
        <w:jc w:val="both"/>
        <w:sectPr w:rsidR="00DF705F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DF705F" w:rsidRDefault="005E3718">
      <w:pPr>
        <w:pStyle w:val="Szvegtrzs"/>
        <w:ind w:left="852" w:right="394"/>
      </w:pPr>
      <w:proofErr w:type="gramStart"/>
      <w:r>
        <w:lastRenderedPageBreak/>
        <w:t>göbös</w:t>
      </w:r>
      <w:proofErr w:type="gramEnd"/>
      <w:r>
        <w:rPr>
          <w:spacing w:val="39"/>
        </w:rPr>
        <w:t xml:space="preserve"> </w:t>
      </w:r>
      <w:r>
        <w:t>elfajulás</w:t>
      </w:r>
      <w:r>
        <w:rPr>
          <w:spacing w:val="40"/>
        </w:rPr>
        <w:t xml:space="preserve"> </w:t>
      </w:r>
      <w:r>
        <w:t>mellett</w:t>
      </w:r>
      <w:r>
        <w:rPr>
          <w:spacing w:val="40"/>
        </w:rPr>
        <w:t xml:space="preserve"> </w:t>
      </w:r>
      <w:r>
        <w:t>túlműködő</w:t>
      </w:r>
      <w:r>
        <w:rPr>
          <w:spacing w:val="40"/>
        </w:rPr>
        <w:t xml:space="preserve"> </w:t>
      </w:r>
      <w:r>
        <w:t>(túl</w:t>
      </w:r>
      <w:r>
        <w:rPr>
          <w:spacing w:val="40"/>
        </w:rPr>
        <w:t xml:space="preserve"> </w:t>
      </w:r>
      <w:r>
        <w:t>sok</w:t>
      </w:r>
      <w:r>
        <w:rPr>
          <w:spacing w:val="40"/>
        </w:rPr>
        <w:t xml:space="preserve"> </w:t>
      </w:r>
      <w:r>
        <w:t>hormont</w:t>
      </w:r>
      <w:r>
        <w:rPr>
          <w:spacing w:val="39"/>
        </w:rPr>
        <w:t xml:space="preserve"> </w:t>
      </w:r>
      <w:r>
        <w:t>termel)</w:t>
      </w:r>
      <w:r>
        <w:rPr>
          <w:spacing w:val="40"/>
        </w:rPr>
        <w:t xml:space="preserve"> </w:t>
      </w:r>
      <w:r>
        <w:t>úgy</w:t>
      </w:r>
      <w:r>
        <w:rPr>
          <w:spacing w:val="37"/>
        </w:rPr>
        <w:t xml:space="preserve"> </w:t>
      </w:r>
      <w:r>
        <w:t>ez</w:t>
      </w:r>
      <w:r>
        <w:rPr>
          <w:spacing w:val="40"/>
        </w:rPr>
        <w:t xml:space="preserve"> </w:t>
      </w:r>
      <w:r>
        <w:t>magyarázata</w:t>
      </w:r>
      <w:r>
        <w:rPr>
          <w:spacing w:val="40"/>
        </w:rPr>
        <w:t xml:space="preserve"> </w:t>
      </w:r>
      <w:r>
        <w:t>lehet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panaszokban</w:t>
      </w:r>
      <w:r>
        <w:rPr>
          <w:spacing w:val="39"/>
        </w:rPr>
        <w:t xml:space="preserve"> </w:t>
      </w:r>
      <w:r>
        <w:t xml:space="preserve">szereplő fogyásnak, </w:t>
      </w:r>
      <w:proofErr w:type="spellStart"/>
      <w:r>
        <w:t>izzadékonyságnak</w:t>
      </w:r>
      <w:proofErr w:type="spellEnd"/>
      <w:r>
        <w:t>, szapora vagy rendetlen szívműködésnek, kézremegésnek és hajhullásnak is.</w:t>
      </w:r>
    </w:p>
    <w:p w:rsidR="00DF705F" w:rsidRDefault="005E3718">
      <w:pPr>
        <w:pStyle w:val="Szvegtrzs"/>
        <w:spacing w:before="224"/>
        <w:ind w:left="852" w:right="394"/>
      </w:pPr>
      <w:r>
        <w:t>A megnagyobbodást, göbösödést mutató golyva elsődleges kezelése az endokrinológus által irányított gyógyszeres kezelés.</w:t>
      </w:r>
      <w:r>
        <w:rPr>
          <w:spacing w:val="40"/>
        </w:rPr>
        <w:t xml:space="preserve"> </w:t>
      </w:r>
      <w:r>
        <w:t>Ez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kezelés</w:t>
      </w:r>
      <w:r>
        <w:rPr>
          <w:spacing w:val="40"/>
        </w:rPr>
        <w:t xml:space="preserve"> </w:t>
      </w:r>
      <w:r>
        <w:t>azonban</w:t>
      </w:r>
      <w:r>
        <w:rPr>
          <w:spacing w:val="40"/>
        </w:rPr>
        <w:t xml:space="preserve"> </w:t>
      </w:r>
      <w:r>
        <w:t>ritkán</w:t>
      </w:r>
      <w:r>
        <w:rPr>
          <w:spacing w:val="40"/>
        </w:rPr>
        <w:t xml:space="preserve"> </w:t>
      </w:r>
      <w:r>
        <w:t>akadályozza</w:t>
      </w:r>
      <w:r>
        <w:rPr>
          <w:spacing w:val="40"/>
        </w:rPr>
        <w:t xml:space="preserve"> </w:t>
      </w:r>
      <w:r>
        <w:t>meg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kezdeti</w:t>
      </w:r>
      <w:r>
        <w:rPr>
          <w:spacing w:val="40"/>
        </w:rPr>
        <w:t xml:space="preserve"> </w:t>
      </w:r>
      <w:proofErr w:type="spellStart"/>
      <w:r>
        <w:t>göbösség</w:t>
      </w:r>
      <w:proofErr w:type="spellEnd"/>
      <w:r>
        <w:rPr>
          <w:spacing w:val="40"/>
        </w:rPr>
        <w:t xml:space="preserve"> </w:t>
      </w:r>
      <w:r>
        <w:t>kialakulását.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göb-képződés jelentőssé</w:t>
      </w:r>
      <w:r>
        <w:rPr>
          <w:spacing w:val="40"/>
        </w:rPr>
        <w:t xml:space="preserve"> </w:t>
      </w:r>
      <w:r>
        <w:t>válik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pajzsmirigy</w:t>
      </w:r>
      <w:r>
        <w:rPr>
          <w:spacing w:val="40"/>
        </w:rPr>
        <w:t xml:space="preserve"> </w:t>
      </w:r>
      <w:r>
        <w:t>megnagy</w:t>
      </w:r>
      <w:r>
        <w:t>obbodásában,</w:t>
      </w:r>
      <w:r>
        <w:rPr>
          <w:spacing w:val="40"/>
        </w:rPr>
        <w:t xml:space="preserve"> </w:t>
      </w:r>
      <w:r>
        <w:t>göbösödésében</w:t>
      </w:r>
      <w:r>
        <w:rPr>
          <w:spacing w:val="40"/>
        </w:rPr>
        <w:t xml:space="preserve"> </w:t>
      </w:r>
      <w:r>
        <w:t>valamint</w:t>
      </w:r>
      <w:r>
        <w:rPr>
          <w:spacing w:val="40"/>
        </w:rPr>
        <w:t xml:space="preserve"> </w:t>
      </w:r>
      <w:r>
        <w:t>esetleges</w:t>
      </w:r>
      <w:r>
        <w:rPr>
          <w:spacing w:val="40"/>
        </w:rPr>
        <w:t xml:space="preserve"> </w:t>
      </w:r>
      <w:r>
        <w:t>túlműködésében</w:t>
      </w:r>
      <w:r>
        <w:rPr>
          <w:spacing w:val="40"/>
        </w:rPr>
        <w:t xml:space="preserve"> </w:t>
      </w:r>
      <w:r>
        <w:t>a konzervatív</w:t>
      </w:r>
      <w:r>
        <w:rPr>
          <w:spacing w:val="38"/>
        </w:rPr>
        <w:t xml:space="preserve"> </w:t>
      </w:r>
      <w:r>
        <w:t>kezelés</w:t>
      </w:r>
      <w:r>
        <w:rPr>
          <w:spacing w:val="36"/>
        </w:rPr>
        <w:t xml:space="preserve"> </w:t>
      </w:r>
      <w:r>
        <w:t>ellenére</w:t>
      </w:r>
      <w:r>
        <w:rPr>
          <w:spacing w:val="40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következik</w:t>
      </w:r>
      <w:r>
        <w:rPr>
          <w:spacing w:val="33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javulás,</w:t>
      </w:r>
      <w:r>
        <w:rPr>
          <w:spacing w:val="40"/>
        </w:rPr>
        <w:t xml:space="preserve"> </w:t>
      </w:r>
      <w:r>
        <w:t>akkor</w:t>
      </w:r>
      <w:r>
        <w:rPr>
          <w:spacing w:val="35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endokrinológussal</w:t>
      </w:r>
      <w:r>
        <w:rPr>
          <w:spacing w:val="37"/>
        </w:rPr>
        <w:t xml:space="preserve"> </w:t>
      </w:r>
      <w:r>
        <w:t>egyetértésben,</w:t>
      </w:r>
      <w:r>
        <w:rPr>
          <w:spacing w:val="35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általa</w:t>
      </w:r>
      <w:r>
        <w:rPr>
          <w:spacing w:val="37"/>
        </w:rPr>
        <w:t xml:space="preserve"> </w:t>
      </w:r>
      <w:r>
        <w:t xml:space="preserve">is javasolt műtétet fogjuk felajánlani Önnek. Ha a göbös </w:t>
      </w:r>
      <w:proofErr w:type="spellStart"/>
      <w:r>
        <w:t>struma</w:t>
      </w:r>
      <w:proofErr w:type="spellEnd"/>
      <w:r>
        <w:t xml:space="preserve"> növekedése jelentős é</w:t>
      </w:r>
      <w:r>
        <w:t>s nyomási tünetekkel párosul, akkor egyre súlyosbodó légzési panaszok és akár fulladás is bekövetkezhet. Kezdeti enyhe nyelési panaszai a teljes táplálkozási</w:t>
      </w:r>
      <w:r>
        <w:rPr>
          <w:spacing w:val="31"/>
        </w:rPr>
        <w:t xml:space="preserve"> </w:t>
      </w:r>
      <w:r>
        <w:t>képtelenségig</w:t>
      </w:r>
      <w:r>
        <w:rPr>
          <w:spacing w:val="28"/>
        </w:rPr>
        <w:t xml:space="preserve"> </w:t>
      </w:r>
      <w:r>
        <w:t>juthatnak.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növekvő</w:t>
      </w:r>
      <w:r>
        <w:rPr>
          <w:spacing w:val="32"/>
        </w:rPr>
        <w:t xml:space="preserve"> </w:t>
      </w:r>
      <w:r>
        <w:t>göbös</w:t>
      </w:r>
      <w:r>
        <w:rPr>
          <w:spacing w:val="28"/>
        </w:rPr>
        <w:t xml:space="preserve"> </w:t>
      </w:r>
      <w:r>
        <w:t>golyva,</w:t>
      </w:r>
      <w:r>
        <w:rPr>
          <w:spacing w:val="32"/>
        </w:rPr>
        <w:t xml:space="preserve"> </w:t>
      </w:r>
      <w:r>
        <w:t>nyomást</w:t>
      </w:r>
      <w:r>
        <w:rPr>
          <w:spacing w:val="28"/>
        </w:rPr>
        <w:t xml:space="preserve"> </w:t>
      </w:r>
      <w:r>
        <w:t>gyakorolhat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hangszalagokat</w:t>
      </w:r>
      <w:r>
        <w:rPr>
          <w:spacing w:val="28"/>
        </w:rPr>
        <w:t xml:space="preserve"> </w:t>
      </w:r>
      <w:r>
        <w:t>beidegző idegekre, emiatt eleinte csak hangszínváltozás, később rekedtség alakulhat ki.</w:t>
      </w:r>
    </w:p>
    <w:p w:rsidR="00DF705F" w:rsidRDefault="005E3718">
      <w:pPr>
        <w:pStyle w:val="Szvegtrzs"/>
        <w:ind w:left="852" w:right="560"/>
        <w:jc w:val="both"/>
      </w:pPr>
      <w:r>
        <w:t xml:space="preserve">A göbös, megnagyobbodott </w:t>
      </w:r>
      <w:proofErr w:type="spellStart"/>
      <w:r>
        <w:t>struma</w:t>
      </w:r>
      <w:proofErr w:type="spellEnd"/>
      <w:r>
        <w:t xml:space="preserve"> fokozott hormontermeléssel is járhat, amelyre a beteg nagyfokú feszültsége, idegessége, kézremegése, fogyása, heves szívdobogásérzése, h</w:t>
      </w:r>
      <w:r>
        <w:t>asmenés, a szemek kidülledése, és alvászavar is jellemző. Amennyiben</w:t>
      </w:r>
      <w:r>
        <w:rPr>
          <w:spacing w:val="-4"/>
        </w:rPr>
        <w:t xml:space="preserve"> </w:t>
      </w:r>
      <w:r>
        <w:t>túlműködés</w:t>
      </w:r>
      <w:r>
        <w:rPr>
          <w:spacing w:val="-4"/>
        </w:rPr>
        <w:t xml:space="preserve"> </w:t>
      </w:r>
      <w:r>
        <w:t>áll</w:t>
      </w:r>
      <w:r>
        <w:rPr>
          <w:spacing w:val="-3"/>
        </w:rPr>
        <w:t xml:space="preserve"> </w:t>
      </w:r>
      <w:r>
        <w:t>fenn,</w:t>
      </w:r>
      <w:r>
        <w:rPr>
          <w:spacing w:val="-2"/>
        </w:rPr>
        <w:t xml:space="preserve"> </w:t>
      </w:r>
      <w:r>
        <w:t>úgy</w:t>
      </w:r>
      <w:r>
        <w:rPr>
          <w:spacing w:val="-4"/>
        </w:rPr>
        <w:t xml:space="preserve"> </w:t>
      </w:r>
      <w:r>
        <w:t>elsősorban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endokrinológus</w:t>
      </w:r>
      <w:r>
        <w:rPr>
          <w:spacing w:val="-4"/>
        </w:rPr>
        <w:t xml:space="preserve"> </w:t>
      </w:r>
      <w:r>
        <w:t>által</w:t>
      </w:r>
      <w:r>
        <w:rPr>
          <w:spacing w:val="-1"/>
        </w:rPr>
        <w:t xml:space="preserve"> </w:t>
      </w:r>
      <w:r>
        <w:t>beállított</w:t>
      </w:r>
      <w:r>
        <w:rPr>
          <w:spacing w:val="-3"/>
        </w:rPr>
        <w:t xml:space="preserve"> </w:t>
      </w:r>
      <w:r>
        <w:t>gyógyszeres</w:t>
      </w:r>
      <w:r>
        <w:rPr>
          <w:spacing w:val="-1"/>
        </w:rPr>
        <w:t xml:space="preserve"> </w:t>
      </w:r>
      <w:r>
        <w:t>kezeléssel kell a gyógyítást elkezdeni. Ha ez nem elég hatékony, akkor, ezt követően a jód-radioizotópos</w:t>
      </w:r>
      <w:r>
        <w:t xml:space="preserve"> kezelés, illetve a műtét lehetősége kerül előtérbe.</w:t>
      </w:r>
    </w:p>
    <w:p w:rsidR="00DF705F" w:rsidRDefault="00DF705F">
      <w:pPr>
        <w:pStyle w:val="Szvegtrzs"/>
        <w:spacing w:before="13"/>
      </w:pPr>
    </w:p>
    <w:p w:rsidR="00DF705F" w:rsidRDefault="005E3718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DF705F" w:rsidRDefault="00DF705F">
      <w:pPr>
        <w:pStyle w:val="Szvegtrzs"/>
        <w:spacing w:before="12"/>
        <w:rPr>
          <w:b/>
        </w:rPr>
      </w:pPr>
    </w:p>
    <w:p w:rsidR="00DF705F" w:rsidRDefault="005E3718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F705F" w:rsidRDefault="005E3718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9" w:line="237" w:lineRule="auto"/>
        <w:ind w:right="562"/>
        <w:jc w:val="both"/>
        <w:rPr>
          <w:sz w:val="20"/>
        </w:rPr>
      </w:pPr>
      <w:r>
        <w:rPr>
          <w:sz w:val="20"/>
        </w:rPr>
        <w:t>A műtétet általános érzéstelenítésben végezzük, melynek részleteiről, módjáról, kockázatairól és lehetséges szövődményeiről az altatást végző orvos fogja Ön</w:t>
      </w:r>
      <w:r>
        <w:rPr>
          <w:sz w:val="20"/>
        </w:rPr>
        <w:t>t tájékoztatni és kérni írásos beleegyezését.</w:t>
      </w:r>
    </w:p>
    <w:p w:rsidR="00DF705F" w:rsidRDefault="005E3718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DF705F" w:rsidRDefault="00DF705F">
      <w:pPr>
        <w:pStyle w:val="Szvegtrzs"/>
        <w:spacing w:before="16"/>
      </w:pPr>
    </w:p>
    <w:p w:rsidR="00DF705F" w:rsidRDefault="005E3718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DF705F" w:rsidRDefault="005E3718">
      <w:pPr>
        <w:pStyle w:val="Szvegtrzs"/>
        <w:spacing w:before="225"/>
        <w:ind w:left="852" w:right="559"/>
        <w:jc w:val="both"/>
      </w:pPr>
      <w:r>
        <w:t>A pajzsmirigyet a nyakon ve</w:t>
      </w:r>
      <w:r>
        <w:t xml:space="preserve">zetett ívelt, a nyak bőr redőibe illeszkedő metszésből tárjuk fel. A műtét típusa a betegség kiterjedésétől függően többféle lehet. Lehet, hogy csak egy esetleges </w:t>
      </w:r>
      <w:proofErr w:type="spellStart"/>
      <w:r>
        <w:t>cysta</w:t>
      </w:r>
      <w:proofErr w:type="spellEnd"/>
      <w:r>
        <w:t xml:space="preserve"> eltávolítására lesz szükség, de</w:t>
      </w:r>
      <w:r>
        <w:rPr>
          <w:spacing w:val="40"/>
        </w:rPr>
        <w:t xml:space="preserve"> </w:t>
      </w:r>
      <w:r>
        <w:t>az esetek döntő többségében az érintett lebeny teljes e</w:t>
      </w:r>
      <w:r>
        <w:t>ltávolítása szükséges (</w:t>
      </w:r>
      <w:proofErr w:type="spellStart"/>
      <w:r>
        <w:t>lobectomia</w:t>
      </w:r>
      <w:proofErr w:type="spellEnd"/>
      <w:r>
        <w:t>). Mindkét lebeny</w:t>
      </w:r>
      <w:r>
        <w:rPr>
          <w:spacing w:val="40"/>
        </w:rPr>
        <w:t xml:space="preserve"> </w:t>
      </w:r>
      <w:proofErr w:type="spellStart"/>
      <w:r>
        <w:t>göbössége</w:t>
      </w:r>
      <w:proofErr w:type="spellEnd"/>
      <w:r>
        <w:t>, rosszindulatú daganat fennállta és/vagy gyanúja, valamint túlműködés esetén mindkét lebenyt eltávolítjuk (</w:t>
      </w:r>
      <w:proofErr w:type="spellStart"/>
      <w:r>
        <w:t>thyreoidectomia</w:t>
      </w:r>
      <w:proofErr w:type="spellEnd"/>
      <w:r>
        <w:t xml:space="preserve">). Ha a </w:t>
      </w:r>
      <w:proofErr w:type="spellStart"/>
      <w:r>
        <w:t>struma</w:t>
      </w:r>
      <w:proofErr w:type="spellEnd"/>
      <w:r>
        <w:t xml:space="preserve"> a mellcsont alá mélyen leterjed, akkor nagyon ritkán szükség lehet a mellcsont átvágásával kiegészített műtét</w:t>
      </w:r>
      <w:r>
        <w:t>re. A mellüregben (</w:t>
      </w:r>
      <w:proofErr w:type="spellStart"/>
      <w:r>
        <w:t>gátorüregben</w:t>
      </w:r>
      <w:proofErr w:type="spellEnd"/>
      <w:r>
        <w:t>), a pajzsmirigytől független, göbösen elfajult golyva eltávolításához a mellkas megnyitására is</w:t>
      </w:r>
      <w:r>
        <w:rPr>
          <w:spacing w:val="-1"/>
        </w:rPr>
        <w:t xml:space="preserve"> </w:t>
      </w:r>
      <w:r>
        <w:t>szükség</w:t>
      </w:r>
      <w:r>
        <w:rPr>
          <w:spacing w:val="-2"/>
        </w:rPr>
        <w:t xml:space="preserve"> </w:t>
      </w:r>
      <w:r>
        <w:t>lehet. A műtét után, az</w:t>
      </w:r>
      <w:r>
        <w:rPr>
          <w:spacing w:val="-1"/>
        </w:rPr>
        <w:t xml:space="preserve"> </w:t>
      </w:r>
      <w:r>
        <w:t>eltávolított mirigyállomány helyén szívócsöveket hagyunk vissza, amelyek a termelődő szövetnedve</w:t>
      </w:r>
      <w:r>
        <w:t xml:space="preserve">t eltávolítják, ugyanakkor az esetleges utóvérzés ellenőrizhető. Jól kiválasztott bőrmetszés után, a </w:t>
      </w:r>
      <w:proofErr w:type="spellStart"/>
      <w:r>
        <w:t>keloid</w:t>
      </w:r>
      <w:proofErr w:type="spellEnd"/>
      <w:r>
        <w:t xml:space="preserve"> képződésre nem hajlamos egyéneknél, esztétikailag is kifogástalan sebgyógyulás várható.</w:t>
      </w:r>
    </w:p>
    <w:p w:rsidR="00DF705F" w:rsidRDefault="00DF705F">
      <w:pPr>
        <w:pStyle w:val="Szvegtrzs"/>
        <w:spacing w:before="17"/>
      </w:pPr>
    </w:p>
    <w:p w:rsidR="00DF705F" w:rsidRDefault="005E3718">
      <w:pPr>
        <w:pStyle w:val="Cmsor2"/>
        <w:numPr>
          <w:ilvl w:val="0"/>
          <w:numId w:val="8"/>
        </w:numPr>
        <w:tabs>
          <w:tab w:val="left" w:pos="852"/>
        </w:tabs>
        <w:spacing w:before="1"/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DF705F" w:rsidRDefault="005E3718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4"/>
        <w:ind w:right="559"/>
        <w:jc w:val="both"/>
        <w:rPr>
          <w:sz w:val="20"/>
        </w:rPr>
      </w:pP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ellátás</w:t>
      </w:r>
      <w:r>
        <w:rPr>
          <w:spacing w:val="-2"/>
          <w:sz w:val="20"/>
        </w:rPr>
        <w:t xml:space="preserve"> </w:t>
      </w:r>
      <w:r>
        <w:rPr>
          <w:sz w:val="20"/>
        </w:rPr>
        <w:t>alternatívája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gyógyszeres, vagy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radiojód</w:t>
      </w:r>
      <w:proofErr w:type="spellEnd"/>
      <w:r>
        <w:rPr>
          <w:sz w:val="20"/>
        </w:rPr>
        <w:t xml:space="preserve"> terápia,</w:t>
      </w:r>
      <w:r>
        <w:rPr>
          <w:spacing w:val="-1"/>
          <w:sz w:val="20"/>
        </w:rPr>
        <w:t xml:space="preserve"> </w:t>
      </w:r>
      <w:r>
        <w:rPr>
          <w:sz w:val="20"/>
        </w:rPr>
        <w:t>melyet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endokrinológus</w:t>
      </w:r>
      <w:r>
        <w:rPr>
          <w:spacing w:val="-2"/>
          <w:sz w:val="20"/>
        </w:rPr>
        <w:t xml:space="preserve"> </w:t>
      </w:r>
      <w:r>
        <w:rPr>
          <w:sz w:val="20"/>
        </w:rPr>
        <w:t>javasol.</w:t>
      </w:r>
      <w:r>
        <w:rPr>
          <w:spacing w:val="-1"/>
          <w:sz w:val="20"/>
        </w:rPr>
        <w:t xml:space="preserve"> </w:t>
      </w:r>
      <w:r>
        <w:rPr>
          <w:sz w:val="20"/>
        </w:rPr>
        <w:t>Műtéti megoldás endokrinológiai javaslat alapján történik, a belgyógyászati terápiás lehetőségek kimerülése miatt.</w:t>
      </w:r>
    </w:p>
    <w:p w:rsidR="00DF705F" w:rsidRDefault="00DF705F">
      <w:pPr>
        <w:pStyle w:val="Szvegtrzs"/>
        <w:spacing w:before="3"/>
      </w:pPr>
    </w:p>
    <w:p w:rsidR="00DF705F" w:rsidRDefault="005E3718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DF705F" w:rsidRDefault="005E3718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DF705F" w:rsidRDefault="00DF705F">
      <w:pPr>
        <w:pStyle w:val="Szvegtrzs"/>
        <w:spacing w:before="15"/>
      </w:pPr>
    </w:p>
    <w:p w:rsidR="00DF705F" w:rsidRDefault="005E3718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DF705F" w:rsidRDefault="00DF705F">
      <w:pPr>
        <w:pStyle w:val="Szvegtrzs"/>
        <w:spacing w:before="11"/>
        <w:rPr>
          <w:b/>
        </w:rPr>
      </w:pPr>
    </w:p>
    <w:p w:rsidR="00DF705F" w:rsidRDefault="005E3718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F705F" w:rsidRDefault="00DF705F">
      <w:pPr>
        <w:pStyle w:val="Szvegtrzs"/>
        <w:spacing w:before="3"/>
        <w:rPr>
          <w:b/>
        </w:rPr>
      </w:pP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DF705F" w:rsidRDefault="00DF705F">
      <w:pPr>
        <w:pStyle w:val="Listaszerbekezds"/>
        <w:jc w:val="both"/>
        <w:rPr>
          <w:sz w:val="20"/>
        </w:rPr>
        <w:sectPr w:rsidR="00DF705F">
          <w:pgSz w:w="11900" w:h="16840"/>
          <w:pgMar w:top="2040" w:right="566" w:bottom="520" w:left="566" w:header="708" w:footer="334" w:gutter="0"/>
          <w:cols w:space="708"/>
        </w:sectPr>
      </w:pP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lastRenderedPageBreak/>
        <w:t xml:space="preserve">Értelemszerű, hogy ezekért a műtétet/beavatkozást végző személyt nem terheli felelősség, ezt a kockázatot a betegnek kell vállalnia, amikor beleegyezést ad a műtéthez. Ilyen kockázati tényezők pl. a szokatlan anatómiai viszonyok, más társuló betegség vagy </w:t>
      </w:r>
      <w:r>
        <w:rPr>
          <w:sz w:val="20"/>
        </w:rPr>
        <w:t>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</w:t>
      </w:r>
      <w:r>
        <w:rPr>
          <w:sz w:val="20"/>
        </w:rPr>
        <w:t xml:space="preserve">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</w:t>
      </w:r>
      <w:r>
        <w:rPr>
          <w:sz w:val="20"/>
        </w:rPr>
        <w:t>lakuló működési zavar) formájában jelentkezhetnek, de ezek statisztikai gyakorisága messze elmarad a műtét nélkül bekövetkező állapotromlás valószínűségéhez képest.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</w:t>
      </w:r>
      <w:r>
        <w:rPr>
          <w:sz w:val="20"/>
        </w:rPr>
        <w:t>zunk trombózis és antibiotikum profilaxist, illetve mindent elkövetünk a műtéttel összefüggő esetleges szövődmények, kockázatok időben történő felismeréséért és e következmények megszüntetéséért.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 xml:space="preserve">A szövődmények együttes jelentkezése sajnálatosan növeli az </w:t>
      </w:r>
      <w:r>
        <w:rPr>
          <w:sz w:val="20"/>
        </w:rPr>
        <w:t>életveszélyes és/vagy halálos kimenetelű műtéti szövődmények esélyét.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DF705F" w:rsidRDefault="00DF705F">
      <w:pPr>
        <w:pStyle w:val="Szvegtrzs"/>
        <w:spacing w:before="70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DF705F">
        <w:trPr>
          <w:trHeight w:val="429"/>
        </w:trPr>
        <w:tc>
          <w:tcPr>
            <w:tcW w:w="4596" w:type="dxa"/>
          </w:tcPr>
          <w:p w:rsidR="00DF705F" w:rsidRDefault="005E371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</w:t>
            </w:r>
            <w:r>
              <w:rPr>
                <w:b/>
                <w:sz w:val="16"/>
              </w:rPr>
              <w:t>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419"/>
        </w:trPr>
        <w:tc>
          <w:tcPr>
            <w:tcW w:w="4596" w:type="dxa"/>
          </w:tcPr>
          <w:p w:rsidR="00DF705F" w:rsidRDefault="005E37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400"/>
        </w:trPr>
        <w:tc>
          <w:tcPr>
            <w:tcW w:w="4596" w:type="dxa"/>
          </w:tcPr>
          <w:p w:rsidR="00DF705F" w:rsidRDefault="005E371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</w:tbl>
    <w:p w:rsidR="00DF705F" w:rsidRDefault="00DF705F">
      <w:pPr>
        <w:pStyle w:val="Szvegtrzs"/>
        <w:spacing w:before="8"/>
      </w:pPr>
    </w:p>
    <w:p w:rsidR="00DF705F" w:rsidRDefault="005E3718">
      <w:pPr>
        <w:pStyle w:val="Cmsor2"/>
        <w:numPr>
          <w:ilvl w:val="0"/>
          <w:numId w:val="6"/>
        </w:numPr>
        <w:tabs>
          <w:tab w:val="left" w:pos="852"/>
        </w:tabs>
        <w:spacing w:before="1"/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DF705F" w:rsidRDefault="00DF705F">
      <w:pPr>
        <w:pStyle w:val="Szvegtrzs"/>
        <w:spacing w:before="5"/>
        <w:rPr>
          <w:b/>
        </w:rPr>
      </w:pP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F705F" w:rsidRDefault="00DF705F">
      <w:pPr>
        <w:pStyle w:val="Szvegtrzs"/>
        <w:spacing w:before="12"/>
      </w:pPr>
    </w:p>
    <w:p w:rsidR="00DF705F" w:rsidRDefault="005E3718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DF705F" w:rsidRDefault="00DF705F">
      <w:pPr>
        <w:pStyle w:val="Szvegtrzs"/>
        <w:spacing w:before="6"/>
        <w:rPr>
          <w:b/>
        </w:rPr>
      </w:pPr>
    </w:p>
    <w:p w:rsidR="00DF705F" w:rsidRDefault="005E3718">
      <w:pPr>
        <w:pStyle w:val="Szvegtrzs"/>
        <w:ind w:left="852" w:right="561"/>
        <w:jc w:val="both"/>
      </w:pPr>
      <w:r>
        <w:t xml:space="preserve">A pajzsmirigy műtétekkel kapcsolatos speciális szövődmények, melyek újabb műtéti beavatkozást tehetnek </w:t>
      </w:r>
      <w:r>
        <w:rPr>
          <w:spacing w:val="-2"/>
        </w:rPr>
        <w:t>szüksé</w:t>
      </w:r>
      <w:r>
        <w:rPr>
          <w:spacing w:val="-2"/>
        </w:rPr>
        <w:t>gessé: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1"/>
        </w:tabs>
        <w:spacing w:before="1" w:line="245" w:lineRule="exact"/>
        <w:ind w:left="1211" w:hanging="359"/>
        <w:jc w:val="both"/>
        <w:rPr>
          <w:sz w:val="20"/>
        </w:rPr>
      </w:pPr>
      <w:r>
        <w:rPr>
          <w:noProof/>
          <w:sz w:val="20"/>
          <w:lang w:eastAsia="hu-H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5395684</wp:posOffset>
            </wp:positionH>
            <wp:positionV relativeFrom="paragraph">
              <wp:posOffset>8285</wp:posOffset>
            </wp:positionV>
            <wp:extent cx="1373273" cy="203453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273" cy="203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Vérzés</w:t>
      </w:r>
    </w:p>
    <w:p w:rsidR="00DF705F" w:rsidRDefault="005E3718">
      <w:pPr>
        <w:pStyle w:val="Listaszerbekezds"/>
        <w:numPr>
          <w:ilvl w:val="1"/>
          <w:numId w:val="6"/>
        </w:numPr>
        <w:tabs>
          <w:tab w:val="left" w:pos="1212"/>
        </w:tabs>
        <w:ind w:left="1212" w:right="3381" w:hanging="360"/>
        <w:jc w:val="both"/>
        <w:rPr>
          <w:sz w:val="20"/>
        </w:rPr>
      </w:pPr>
      <w:r>
        <w:rPr>
          <w:b/>
          <w:sz w:val="20"/>
        </w:rPr>
        <w:t>Rekedtség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(a gége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a hangszalagok</w:t>
      </w:r>
      <w:r>
        <w:rPr>
          <w:spacing w:val="-2"/>
          <w:sz w:val="20"/>
        </w:rPr>
        <w:t xml:space="preserve"> </w:t>
      </w:r>
      <w:r>
        <w:rPr>
          <w:sz w:val="20"/>
        </w:rPr>
        <w:t>beidegzését végző</w:t>
      </w:r>
      <w:r>
        <w:rPr>
          <w:spacing w:val="-1"/>
          <w:sz w:val="20"/>
        </w:rPr>
        <w:t xml:space="preserve"> </w:t>
      </w:r>
      <w:r>
        <w:rPr>
          <w:sz w:val="20"/>
        </w:rPr>
        <w:t>ideg</w:t>
      </w:r>
      <w:r>
        <w:rPr>
          <w:spacing w:val="-1"/>
          <w:sz w:val="20"/>
        </w:rPr>
        <w:t xml:space="preserve"> </w:t>
      </w:r>
      <w:r>
        <w:rPr>
          <w:sz w:val="20"/>
        </w:rPr>
        <w:t>károsodásának lehet a következménye. Ez az ideg az emberek 1-2%-ban a pajzsmirigy állományán belül fut, így ezen esetekben az ideg károsodása gyakorlatilag elkerülhetetlen.) Előfordulhat, az ideg fizikai sérülése nélkül is tartós, vagy átmeneti működési za</w:t>
      </w:r>
      <w:r>
        <w:rPr>
          <w:sz w:val="20"/>
        </w:rPr>
        <w:t>var (vérömleny, hegesedés, stb.).</w:t>
      </w:r>
    </w:p>
    <w:p w:rsidR="00DF705F" w:rsidRDefault="005E3718">
      <w:pPr>
        <w:pStyle w:val="Cmsor2"/>
        <w:numPr>
          <w:ilvl w:val="1"/>
          <w:numId w:val="6"/>
        </w:numPr>
        <w:tabs>
          <w:tab w:val="left" w:pos="1211"/>
        </w:tabs>
        <w:spacing w:before="4" w:line="241" w:lineRule="exact"/>
        <w:ind w:left="1211" w:hanging="359"/>
        <w:jc w:val="both"/>
      </w:pPr>
      <w:r>
        <w:t>Nyakizmok</w:t>
      </w:r>
      <w:r>
        <w:rPr>
          <w:spacing w:val="-10"/>
        </w:rPr>
        <w:t xml:space="preserve"> </w:t>
      </w:r>
      <w:r>
        <w:rPr>
          <w:spacing w:val="-2"/>
        </w:rPr>
        <w:t>sérülése</w:t>
      </w:r>
    </w:p>
    <w:p w:rsidR="00DF705F" w:rsidRDefault="005E3718">
      <w:pPr>
        <w:pStyle w:val="Listaszerbekezds"/>
        <w:numPr>
          <w:ilvl w:val="1"/>
          <w:numId w:val="7"/>
        </w:numPr>
        <w:tabs>
          <w:tab w:val="left" w:pos="1211"/>
          <w:tab w:val="left" w:pos="1279"/>
        </w:tabs>
        <w:ind w:right="3386" w:hanging="360"/>
        <w:jc w:val="both"/>
        <w:rPr>
          <w:sz w:val="20"/>
        </w:rPr>
      </w:pPr>
      <w:r>
        <w:rPr>
          <w:b/>
          <w:sz w:val="20"/>
        </w:rPr>
        <w:t>Görcsök,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zsibbadás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(mellékpajzsmirigy</w:t>
      </w:r>
      <w:r>
        <w:rPr>
          <w:spacing w:val="-6"/>
          <w:sz w:val="20"/>
        </w:rPr>
        <w:t xml:space="preserve"> </w:t>
      </w:r>
      <w:r>
        <w:rPr>
          <w:sz w:val="20"/>
        </w:rPr>
        <w:t>eltávolítása,</w:t>
      </w:r>
      <w:r>
        <w:rPr>
          <w:spacing w:val="-4"/>
          <w:sz w:val="20"/>
        </w:rPr>
        <w:t xml:space="preserve"> </w:t>
      </w:r>
      <w:r>
        <w:rPr>
          <w:sz w:val="20"/>
        </w:rPr>
        <w:t>átmeneti</w:t>
      </w:r>
      <w:r>
        <w:rPr>
          <w:spacing w:val="-5"/>
          <w:sz w:val="20"/>
        </w:rPr>
        <w:t xml:space="preserve"> </w:t>
      </w:r>
      <w:r>
        <w:rPr>
          <w:sz w:val="20"/>
        </w:rPr>
        <w:t>funkció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zavar </w:t>
      </w:r>
      <w:r>
        <w:rPr>
          <w:spacing w:val="-2"/>
          <w:sz w:val="20"/>
        </w:rPr>
        <w:t>miatt).</w:t>
      </w:r>
    </w:p>
    <w:p w:rsidR="00DF705F" w:rsidRDefault="005E3718">
      <w:pPr>
        <w:pStyle w:val="Cmsor2"/>
        <w:numPr>
          <w:ilvl w:val="1"/>
          <w:numId w:val="7"/>
        </w:numPr>
        <w:tabs>
          <w:tab w:val="left" w:pos="1211"/>
        </w:tabs>
        <w:spacing w:before="2" w:line="228" w:lineRule="exact"/>
        <w:ind w:left="1211" w:hanging="292"/>
        <w:jc w:val="both"/>
      </w:pPr>
      <w:r>
        <w:rPr>
          <w:spacing w:val="-2"/>
        </w:rPr>
        <w:t>Légcsősérülés,</w:t>
      </w:r>
      <w:r>
        <w:rPr>
          <w:spacing w:val="14"/>
        </w:rPr>
        <w:t xml:space="preserve"> </w:t>
      </w:r>
      <w:r>
        <w:rPr>
          <w:spacing w:val="-2"/>
        </w:rPr>
        <w:t>nyelőcsősérülés</w:t>
      </w:r>
    </w:p>
    <w:p w:rsidR="00DF705F" w:rsidRDefault="005E3718">
      <w:pPr>
        <w:pStyle w:val="Listaszerbekezds"/>
        <w:numPr>
          <w:ilvl w:val="1"/>
          <w:numId w:val="7"/>
        </w:numPr>
        <w:tabs>
          <w:tab w:val="left" w:pos="1211"/>
          <w:tab w:val="left" w:pos="1279"/>
        </w:tabs>
        <w:ind w:right="3382" w:hanging="360"/>
        <w:jc w:val="both"/>
        <w:rPr>
          <w:sz w:val="20"/>
        </w:rPr>
      </w:pPr>
      <w:r>
        <w:rPr>
          <w:b/>
          <w:sz w:val="20"/>
        </w:rPr>
        <w:t>Kiújulás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(kialakulásának</w:t>
      </w:r>
      <w:r>
        <w:rPr>
          <w:spacing w:val="-5"/>
          <w:sz w:val="20"/>
        </w:rPr>
        <w:t xml:space="preserve"> </w:t>
      </w:r>
      <w:r>
        <w:rPr>
          <w:sz w:val="20"/>
        </w:rPr>
        <w:t>esélyét</w:t>
      </w:r>
      <w:r>
        <w:rPr>
          <w:spacing w:val="-4"/>
          <w:sz w:val="20"/>
        </w:rPr>
        <w:t xml:space="preserve"> </w:t>
      </w:r>
      <w:r>
        <w:rPr>
          <w:sz w:val="20"/>
        </w:rPr>
        <w:t>megfelelő</w:t>
      </w:r>
      <w:r>
        <w:rPr>
          <w:spacing w:val="-2"/>
          <w:sz w:val="20"/>
        </w:rPr>
        <w:t xml:space="preserve"> </w:t>
      </w:r>
      <w:r>
        <w:rPr>
          <w:sz w:val="20"/>
        </w:rPr>
        <w:t>műtéti</w:t>
      </w:r>
      <w:r>
        <w:rPr>
          <w:spacing w:val="-6"/>
          <w:sz w:val="20"/>
        </w:rPr>
        <w:t xml:space="preserve"> </w:t>
      </w:r>
      <w:r>
        <w:rPr>
          <w:sz w:val="20"/>
        </w:rPr>
        <w:t>technikával</w:t>
      </w:r>
      <w:r>
        <w:rPr>
          <w:spacing w:val="-4"/>
          <w:sz w:val="20"/>
        </w:rPr>
        <w:t xml:space="preserve"> </w:t>
      </w:r>
      <w:r>
        <w:rPr>
          <w:sz w:val="20"/>
        </w:rPr>
        <w:t>gondos</w:t>
      </w:r>
      <w:r>
        <w:rPr>
          <w:spacing w:val="-2"/>
          <w:sz w:val="20"/>
        </w:rPr>
        <w:t xml:space="preserve"> </w:t>
      </w:r>
      <w:r>
        <w:rPr>
          <w:sz w:val="20"/>
        </w:rPr>
        <w:t>műtét utáni ápolással megfelelő gyógyszeres kezeléssel, helyes diagnosztikai eljárásokkal manapság már minimálisra lehet szorítani).</w:t>
      </w:r>
    </w:p>
    <w:p w:rsidR="00DF705F" w:rsidRDefault="00DF705F">
      <w:pPr>
        <w:pStyle w:val="Listaszerbekezds"/>
        <w:jc w:val="both"/>
        <w:rPr>
          <w:sz w:val="20"/>
        </w:rPr>
        <w:sectPr w:rsidR="00DF705F">
          <w:pgSz w:w="11900" w:h="16840"/>
          <w:pgMar w:top="2020" w:right="566" w:bottom="520" w:left="566" w:header="708" w:footer="334" w:gutter="0"/>
          <w:cols w:space="708"/>
        </w:sectPr>
      </w:pPr>
    </w:p>
    <w:p w:rsidR="00DF705F" w:rsidRDefault="005E3718">
      <w:pPr>
        <w:pStyle w:val="Cmsor2"/>
        <w:numPr>
          <w:ilvl w:val="0"/>
          <w:numId w:val="5"/>
        </w:numPr>
        <w:tabs>
          <w:tab w:val="left" w:pos="462"/>
        </w:tabs>
        <w:spacing w:line="228" w:lineRule="exact"/>
        <w:ind w:left="462" w:hanging="177"/>
      </w:pPr>
      <w:r>
        <w:lastRenderedPageBreak/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DF705F" w:rsidRDefault="00DF705F">
      <w:pPr>
        <w:pStyle w:val="Szvegtrzs"/>
        <w:spacing w:before="5"/>
        <w:rPr>
          <w:b/>
        </w:rPr>
      </w:pPr>
    </w:p>
    <w:p w:rsidR="00DF705F" w:rsidRDefault="005E3718">
      <w:pPr>
        <w:pStyle w:val="Szvegtrzs"/>
        <w:ind w:left="852" w:right="560"/>
        <w:jc w:val="both"/>
      </w:pPr>
      <w:r>
        <w:t>Közvetlenül a műtét után infúziós terápiát alkalmazunk, egyes esetekben an</w:t>
      </w:r>
      <w:r>
        <w:t>tibiotikumok adása válhat szükségessé.</w:t>
      </w:r>
      <w:r>
        <w:rPr>
          <w:spacing w:val="40"/>
        </w:rPr>
        <w:t xml:space="preserve"> </w:t>
      </w:r>
      <w:r>
        <w:t xml:space="preserve">A beteg a műtéti beavatkozást követően általában már a műtét utáni napon felkelhet, folyadékot fogyaszthat, illetve zavartalan gyógyulás </w:t>
      </w:r>
      <w:proofErr w:type="gramStart"/>
      <w:r>
        <w:t>esetén</w:t>
      </w:r>
      <w:proofErr w:type="gramEnd"/>
      <w:r>
        <w:t xml:space="preserve"> a 2-4. napon otthonába távozhat.</w:t>
      </w:r>
    </w:p>
    <w:p w:rsidR="00DF705F" w:rsidRDefault="005E3718">
      <w:pPr>
        <w:pStyle w:val="Szvegtrzs"/>
        <w:spacing w:before="2"/>
        <w:ind w:left="852" w:right="559"/>
        <w:jc w:val="both"/>
      </w:pPr>
      <w:r>
        <w:t xml:space="preserve">Tekintettel arra, hogy egy hormontermelő szerv egy részét (esetlegesen egészét) távolítjuk el, a műtét után endokrinológusnál kell jelentkezni gondozásba vétel, illetve szükség esetén a hormonpótló gyógyszerek beállítása </w:t>
      </w:r>
      <w:r>
        <w:rPr>
          <w:spacing w:val="-2"/>
        </w:rPr>
        <w:t>céljából.</w:t>
      </w:r>
    </w:p>
    <w:p w:rsidR="00DF705F" w:rsidRDefault="00DF705F">
      <w:pPr>
        <w:pStyle w:val="Szvegtrzs"/>
        <w:spacing w:before="13"/>
      </w:pPr>
    </w:p>
    <w:p w:rsidR="00DF705F" w:rsidRDefault="005E3718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DF705F" w:rsidRDefault="00DF705F">
      <w:pPr>
        <w:pStyle w:val="Szvegtrzs"/>
        <w:spacing w:before="6"/>
        <w:rPr>
          <w:b/>
        </w:rPr>
      </w:pPr>
    </w:p>
    <w:p w:rsidR="00DF705F" w:rsidRDefault="005E3718">
      <w:pPr>
        <w:pStyle w:val="Szvegtrzs"/>
        <w:ind w:left="852" w:right="559"/>
        <w:jc w:val="both"/>
      </w:pPr>
      <w:r>
        <w:t>Szövődménymentes esetben a sebgyógyulást követően néhány hét múlva gyakorlatilag tünet és panaszmentes életminőség érhető el</w:t>
      </w:r>
    </w:p>
    <w:p w:rsidR="00DF705F" w:rsidRDefault="00DF705F">
      <w:pPr>
        <w:pStyle w:val="Szvegtrzs"/>
        <w:spacing w:before="13"/>
      </w:pPr>
    </w:p>
    <w:p w:rsidR="00DF705F" w:rsidRDefault="005E3718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DF705F" w:rsidRDefault="00DF705F">
      <w:pPr>
        <w:pStyle w:val="Szvegtrzs"/>
        <w:spacing w:before="6"/>
        <w:rPr>
          <w:b/>
        </w:rPr>
      </w:pPr>
    </w:p>
    <w:p w:rsidR="00DF705F" w:rsidRDefault="005E3718">
      <w:pPr>
        <w:pStyle w:val="Szvegtrzs"/>
        <w:ind w:left="852" w:right="563"/>
        <w:jc w:val="both"/>
      </w:pPr>
      <w:r>
        <w:t>Tekintettel a belgyógyászati kezelést követően meghozott műtéti indikációra műtét azért szükséges, mert a belgyógyászati kezelés lehetőségei kimerültek</w:t>
      </w:r>
    </w:p>
    <w:p w:rsidR="00DF705F" w:rsidRDefault="00DF705F">
      <w:pPr>
        <w:pStyle w:val="Szvegtrzs"/>
        <w:spacing w:before="15"/>
      </w:pPr>
    </w:p>
    <w:p w:rsidR="00DF705F" w:rsidRDefault="005E3718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DF705F" w:rsidRDefault="00DF705F">
      <w:pPr>
        <w:pStyle w:val="Szvegtrzs"/>
        <w:spacing w:before="6"/>
        <w:rPr>
          <w:b/>
        </w:rPr>
      </w:pPr>
    </w:p>
    <w:p w:rsidR="00DF705F" w:rsidRDefault="005E3718">
      <w:pPr>
        <w:pStyle w:val="Szvegtrzs"/>
        <w:ind w:left="852" w:right="562"/>
        <w:jc w:val="both"/>
      </w:pPr>
      <w:r>
        <w:t>Mai tudásunk szerint az Ön betegségére/sérülésére javasolt be</w:t>
      </w:r>
      <w:r>
        <w:t>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DF705F" w:rsidRDefault="00DF705F">
      <w:pPr>
        <w:pStyle w:val="Szvegtrzs"/>
        <w:spacing w:before="13"/>
      </w:pPr>
    </w:p>
    <w:p w:rsidR="00DF705F" w:rsidRDefault="005E3718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DF705F" w:rsidRDefault="00DF705F">
      <w:pPr>
        <w:pStyle w:val="Szvegtrzs"/>
        <w:spacing w:before="6"/>
        <w:rPr>
          <w:b/>
        </w:rPr>
      </w:pPr>
    </w:p>
    <w:p w:rsidR="00DF705F" w:rsidRDefault="005E3718">
      <w:pPr>
        <w:pStyle w:val="Szvegtrzs"/>
        <w:ind w:left="852" w:right="561"/>
        <w:jc w:val="both"/>
      </w:pPr>
      <w:r>
        <w:t xml:space="preserve">A göbös, megnagyobbodott és gyógyszeres kezeléssel nem kezelhető </w:t>
      </w:r>
      <w:proofErr w:type="spellStart"/>
      <w:r>
        <w:t>struma</w:t>
      </w:r>
      <w:proofErr w:type="spellEnd"/>
      <w:r>
        <w:t xml:space="preserve"> a javasolt műtét nélkül tovább növekszi</w:t>
      </w:r>
      <w:r>
        <w:t>k, rosszindulatú elfajulás alakulhat ki, szűkítheti a légcső falát, amely olyan mértékű is lehet, hogy akár fulladáshoz is vezethet.</w:t>
      </w:r>
    </w:p>
    <w:p w:rsidR="00DF705F" w:rsidRDefault="00DF705F">
      <w:pPr>
        <w:pStyle w:val="Szvegtrzs"/>
        <w:spacing w:before="1"/>
      </w:pPr>
    </w:p>
    <w:p w:rsidR="00DF705F" w:rsidRDefault="005E3718">
      <w:pPr>
        <w:pStyle w:val="Szvegtrzs"/>
        <w:spacing w:before="1"/>
        <w:ind w:left="852" w:right="563"/>
        <w:jc w:val="both"/>
      </w:pPr>
      <w:r>
        <w:t xml:space="preserve">A terjeszkedő göbös </w:t>
      </w:r>
      <w:proofErr w:type="spellStart"/>
      <w:r>
        <w:t>struma</w:t>
      </w:r>
      <w:proofErr w:type="spellEnd"/>
      <w:r>
        <w:t xml:space="preserve"> a légcső falára hosszú időn át nyomást gyakorolva „ellágyíthatja” annak falát, így a légcső elveszítheti a tartását és beszűkülhet, ezáltal nehezített légzést, fulladást okozhat.</w:t>
      </w:r>
    </w:p>
    <w:p w:rsidR="00DF705F" w:rsidRDefault="005E3718">
      <w:pPr>
        <w:pStyle w:val="Szvegtrzs"/>
        <w:ind w:left="852" w:right="562"/>
        <w:jc w:val="both"/>
      </w:pPr>
      <w:r>
        <w:t>A nyelőcső eltolása, összenyomása súlyos nyelési z</w:t>
      </w:r>
      <w:r>
        <w:t xml:space="preserve">avarokat, akár táplálkozási képtelenséget is okozhat. Ezen a kialakult helyzeten gyógyszeresen már segíteni nem lehet, viszont a műtéti tehertétel és kockázat is lényegesen </w:t>
      </w:r>
      <w:r>
        <w:rPr>
          <w:spacing w:val="-2"/>
        </w:rPr>
        <w:t>magasabb.</w:t>
      </w:r>
    </w:p>
    <w:p w:rsidR="00DF705F" w:rsidRDefault="00DF705F">
      <w:pPr>
        <w:pStyle w:val="Szvegtrzs"/>
      </w:pPr>
    </w:p>
    <w:p w:rsidR="00DF705F" w:rsidRDefault="00DF705F">
      <w:pPr>
        <w:pStyle w:val="Szvegtrzs"/>
        <w:spacing w:before="12"/>
      </w:pPr>
    </w:p>
    <w:p w:rsidR="00DF705F" w:rsidRDefault="005E3718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DF705F" w:rsidRDefault="00DF705F">
      <w:pPr>
        <w:pStyle w:val="Szvegtrzs"/>
        <w:spacing w:before="6"/>
        <w:rPr>
          <w:b/>
        </w:rPr>
      </w:pPr>
    </w:p>
    <w:p w:rsidR="00DF705F" w:rsidRDefault="005E3718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 xml:space="preserve">Kezelőorvosom tájékoztatott, hogy a </w:t>
      </w:r>
      <w:r>
        <w:rPr>
          <w:sz w:val="20"/>
        </w:rPr>
        <w:t>jelen műtét/beavatkozás során előfordulhat, hogy annak olyan kiterjesztése válik szükségessé, amely előre nem volt látható. Felhívta figyelmem, hogy ezen esetekben a műtét felfüggesztése, a kiterjesztés elhalasztása számomra jelentene káros megterhelést, é</w:t>
      </w:r>
      <w:r>
        <w:rPr>
          <w:sz w:val="20"/>
        </w:rPr>
        <w:t>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szükséges mértékben gyógyításom érdekében belátásuk szerint kiterjesszék/megváltoztassák különösen, ha </w:t>
      </w:r>
      <w:r>
        <w:rPr>
          <w:sz w:val="20"/>
        </w:rPr>
        <w:t>azt sürgős szükség fennállása indokolja, vagy annak elmaradása számomra aránytalanul súlyos terhet jelentene.</w:t>
      </w:r>
    </w:p>
    <w:p w:rsidR="00DF705F" w:rsidRDefault="00DF705F">
      <w:pPr>
        <w:pStyle w:val="Szvegtrzs"/>
      </w:pPr>
    </w:p>
    <w:p w:rsidR="00DF705F" w:rsidRDefault="005E3718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</w:t>
      </w:r>
      <w:r>
        <w:rPr>
          <w:sz w:val="20"/>
        </w:rPr>
        <w:t>k vagy testrészemnek elvesztéséhez vagy funkciójának teljes kieséséhez vezetne, a beavatkozás kiterjesztése – erre irányuló beleegyezésem hiányában – csak közvetlen életveszély fennállása esetén vagy abban az esetben végezhető el, ha annak elmaradása számo</w:t>
      </w:r>
      <w:r>
        <w:rPr>
          <w:sz w:val="20"/>
        </w:rPr>
        <w:t>mra aránytalanul súlyos terhet jelentene. Ezen információt megértettem, és ennek birtokában, szabad akaratomból felhatalmazom kezelőorvosaimat, hogy ha a körülmények indokolják, a beavatkozás kiterjesztését akkor is elvégezzék, ha az valamely szervemnek va</w:t>
      </w:r>
      <w:r>
        <w:rPr>
          <w:sz w:val="20"/>
        </w:rPr>
        <w:t>gy testrészemnek elvesztéséhez vagy funkciójának teljes kieséséhez vezetne.</w:t>
      </w:r>
    </w:p>
    <w:p w:rsidR="00DF705F" w:rsidRDefault="00DF705F">
      <w:pPr>
        <w:pStyle w:val="Listaszerbekezds"/>
        <w:jc w:val="both"/>
        <w:rPr>
          <w:sz w:val="20"/>
        </w:rPr>
        <w:sectPr w:rsidR="00DF705F">
          <w:pgSz w:w="11900" w:h="16840"/>
          <w:pgMar w:top="2040" w:right="566" w:bottom="520" w:left="566" w:header="708" w:footer="334" w:gutter="0"/>
          <w:cols w:space="708"/>
        </w:sectPr>
      </w:pPr>
    </w:p>
    <w:p w:rsidR="00DF705F" w:rsidRDefault="00DF705F">
      <w:pPr>
        <w:pStyle w:val="Szvegtrzs"/>
        <w:spacing w:before="8"/>
      </w:pPr>
    </w:p>
    <w:p w:rsidR="00DF705F" w:rsidRDefault="005E3718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DF705F" w:rsidRDefault="00DF705F">
      <w:pPr>
        <w:pStyle w:val="Szvegtrzs"/>
        <w:spacing w:before="5"/>
        <w:rPr>
          <w:b/>
        </w:rPr>
      </w:pPr>
    </w:p>
    <w:p w:rsidR="00DF705F" w:rsidRDefault="005E3718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DF705F" w:rsidRDefault="00DF705F">
      <w:pPr>
        <w:pStyle w:val="Szvegtrzs"/>
        <w:spacing w:before="16"/>
      </w:pPr>
    </w:p>
    <w:p w:rsidR="00DF705F" w:rsidRDefault="005E3718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DF705F" w:rsidRDefault="00DF705F">
      <w:pPr>
        <w:pStyle w:val="Szvegtrzs"/>
        <w:spacing w:before="3"/>
        <w:rPr>
          <w:b/>
        </w:rPr>
      </w:pPr>
    </w:p>
    <w:p w:rsidR="00DF705F" w:rsidRDefault="005E3718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DF705F" w:rsidRDefault="00DF705F">
      <w:pPr>
        <w:pStyle w:val="Szvegtrzs"/>
        <w:spacing w:before="15"/>
      </w:pPr>
    </w:p>
    <w:p w:rsidR="00DF705F" w:rsidRDefault="005E3718">
      <w:pPr>
        <w:ind w:left="852" w:right="394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DF705F" w:rsidRDefault="00DF705F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DF705F">
        <w:trPr>
          <w:trHeight w:val="477"/>
        </w:trPr>
        <w:tc>
          <w:tcPr>
            <w:tcW w:w="475" w:type="dxa"/>
          </w:tcPr>
          <w:p w:rsidR="00DF705F" w:rsidRDefault="005E3718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DF705F" w:rsidRDefault="005E3718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DF705F" w:rsidRDefault="005E3718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DF705F">
        <w:trPr>
          <w:trHeight w:val="1024"/>
        </w:trPr>
        <w:tc>
          <w:tcPr>
            <w:tcW w:w="475" w:type="dxa"/>
          </w:tcPr>
          <w:p w:rsidR="00DF705F" w:rsidRDefault="00DF705F">
            <w:pPr>
              <w:pStyle w:val="TableParagraph"/>
              <w:rPr>
                <w:b/>
                <w:sz w:val="16"/>
              </w:rPr>
            </w:pPr>
          </w:p>
          <w:p w:rsidR="00DF705F" w:rsidRDefault="00DF705F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1254"/>
        </w:trPr>
        <w:tc>
          <w:tcPr>
            <w:tcW w:w="475" w:type="dxa"/>
          </w:tcPr>
          <w:p w:rsidR="00DF705F" w:rsidRDefault="00DF705F">
            <w:pPr>
              <w:pStyle w:val="TableParagraph"/>
              <w:rPr>
                <w:b/>
                <w:sz w:val="16"/>
              </w:rPr>
            </w:pPr>
          </w:p>
          <w:p w:rsidR="00DF705F" w:rsidRDefault="00DF705F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1113"/>
        </w:trPr>
        <w:tc>
          <w:tcPr>
            <w:tcW w:w="475" w:type="dxa"/>
          </w:tcPr>
          <w:p w:rsidR="00DF705F" w:rsidRDefault="00DF705F">
            <w:pPr>
              <w:pStyle w:val="TableParagraph"/>
              <w:rPr>
                <w:b/>
                <w:sz w:val="16"/>
              </w:rPr>
            </w:pPr>
          </w:p>
          <w:p w:rsidR="00DF705F" w:rsidRDefault="00DF705F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1113"/>
        </w:trPr>
        <w:tc>
          <w:tcPr>
            <w:tcW w:w="475" w:type="dxa"/>
          </w:tcPr>
          <w:p w:rsidR="00DF705F" w:rsidRDefault="00DF705F">
            <w:pPr>
              <w:pStyle w:val="TableParagraph"/>
              <w:rPr>
                <w:b/>
                <w:sz w:val="16"/>
              </w:rPr>
            </w:pPr>
          </w:p>
          <w:p w:rsidR="00DF705F" w:rsidRDefault="00DF705F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</w:tbl>
    <w:p w:rsidR="00DF705F" w:rsidRDefault="00DF705F">
      <w:pPr>
        <w:pStyle w:val="Szvegtrzs"/>
        <w:spacing w:before="9"/>
        <w:rPr>
          <w:b/>
        </w:rPr>
      </w:pPr>
    </w:p>
    <w:p w:rsidR="00DF705F" w:rsidRDefault="005E3718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DF705F" w:rsidRDefault="00DF705F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DF705F">
        <w:trPr>
          <w:trHeight w:val="645"/>
        </w:trPr>
        <w:tc>
          <w:tcPr>
            <w:tcW w:w="312" w:type="dxa"/>
          </w:tcPr>
          <w:p w:rsidR="00DF705F" w:rsidRDefault="00DF705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F705F" w:rsidRDefault="005E37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DF705F" w:rsidRDefault="005E3718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DF705F" w:rsidRDefault="00DF705F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tabs>
                <w:tab w:val="left" w:pos="857"/>
              </w:tabs>
              <w:spacing w:before="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775525</wp:posOffset>
                      </wp:positionH>
                      <wp:positionV relativeFrom="paragraph">
                        <wp:posOffset>-12912</wp:posOffset>
                      </wp:positionV>
                      <wp:extent cx="13779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8565C" id="Group 20" o:spid="_x0000_s1026" style="position:absolute;margin-left:61.05pt;margin-top:-1pt;width:10.85pt;height:11.55pt;z-index:-160629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">
                      <v:shape id="Graphic 2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sGMUA&#10;AADbAAAADwAAAGRycy9kb3ducmV2LnhtbESP0WqDQBRE3wv5h+UG8lKaVSkl2GwkKRiE9qEm+YCL&#10;e6tS9664WzX5+myh0MdhZs4w22w2nRhpcK1lBfE6AkFcWd1yreByzp82IJxH1thZJgVXcpDtFg9b&#10;TLWduKTx5GsRIOxSVNB436dSuqohg25te+LgfdnBoA9yqKUecApw08kkil6kwZbDQoM9vTVUfZ9+&#10;jIK8PJTlsfjYFM/x++Ux+bzJOrkptVrO+1cQnmb/H/5rF1pBEsPvl/AD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CwY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F705F" w:rsidRDefault="005E3718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-117179</wp:posOffset>
                      </wp:positionV>
                      <wp:extent cx="13906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97B94" id="Group 22" o:spid="_x0000_s1026" style="position:absolute;margin-left:23.5pt;margin-top:-9.25pt;width:10.95pt;height:11.55pt;z-index:-1606348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">
                      <v:shape id="Graphic 23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2m8MA&#10;AADbAAAADwAAAGRycy9kb3ducmV2LnhtbESPQWvCQBSE7wX/w/KE3nRTtaVEVxGroL0Urd4f2WcS&#10;mn2bZl9N/PeuIPQ4zMw3zGzRuUpdqAmlZwMvwwQUceZtybmB4/dm8A4qCLLFyjMZuFKAxbz3NMPU&#10;+pb3dDlIriKEQ4oGCpE61TpkBTkMQ18TR+/sG4cSZZNr22Ab4a7SoyR50w5LjgsF1rQqKPs5/DkD&#10;H9X+9/NLjuGsT/nreNeuZbJdG/Pc75ZTUEKd/Icf7a01MBrD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p2m8MAAADbAAAADwAAAAAAAAAAAAAAAACYAgAAZHJzL2Rv&#10;d25yZXYueG1sUEsFBgAAAAAEAAQA9QAAAIgDAAAAAA==&#10;" path="m129539,l,,,137159r129539,l129539,xe" stroked="f">
                        <v:path arrowok="t"/>
                      </v:shape>
                      <v:shape id="Graphic 24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s08IA&#10;AADbAAAADwAAAGRycy9kb3ducmV2LnhtbESPQWsCMRSE7wX/Q3gFbzWr2CKrUaqgWHrq6qW3183b&#10;zeLmZUmirv/eFASPw8x8wyxWvW3FhXxoHCsYjzIQxKXTDdcKjoft2wxEiMgaW8ek4EYBVsvBywJz&#10;7a78Q5ci1iJBOOSowMTY5VKG0pDFMHIdcfIq5y3GJH0ttcdrgttWTrLsQ1psOC0Y7GhjqDwVZ6vA&#10;78aRKkvm/bt0v1/yXB3Wf5VSw9f+cw4iUh+f4Ud7rxVMpv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azT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743"/>
        </w:trPr>
        <w:tc>
          <w:tcPr>
            <w:tcW w:w="312" w:type="dxa"/>
          </w:tcPr>
          <w:p w:rsidR="00DF705F" w:rsidRDefault="00DF705F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DF705F" w:rsidRDefault="005E37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DF705F" w:rsidRDefault="005E3718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DF705F" w:rsidRDefault="00DF705F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tabs>
                <w:tab w:val="left" w:pos="857"/>
              </w:tabs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775525</wp:posOffset>
                      </wp:positionH>
                      <wp:positionV relativeFrom="paragraph">
                        <wp:posOffset>-15071</wp:posOffset>
                      </wp:positionV>
                      <wp:extent cx="13779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D468D" id="Group 25" o:spid="_x0000_s1026" style="position:absolute;margin-left:61.05pt;margin-top:-1.2pt;width:10.85pt;height:11.55pt;z-index:-1606195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">
                      <v:shape id="Graphic 26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bMMA&#10;AADbAAAADwAAAGRycy9kb3ducmV2LnhtbESP0YrCMBRE3wX/IVzBF1lTyyJSjaKCS0EfrOsHXJpr&#10;W2xuSpPV6tebBcHHYWbOMItVZ2pxo9ZVlhVMxhEI4tzqigsF59/d1wyE88gaa8uk4EEOVst+b4GJ&#10;tnfO6HbyhQgQdgkqKL1vEildXpJBN7YNcfAutjXog2wLqVu8B7ipZRxFU2mw4rBQYkPbkvLr6c8o&#10;2GWbLPtJD7P0e7I/j+LjUxbxU6nhoFvPQXjq/Cf8bqdaQTy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0b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F705F" w:rsidRDefault="005E3718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-116158</wp:posOffset>
                      </wp:positionV>
                      <wp:extent cx="13906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5048D" id="Group 27" o:spid="_x0000_s1026" style="position:absolute;margin-left:23.5pt;margin-top:-9.15pt;width:10.95pt;height:11.45pt;z-index:-16062464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">
                      <v:shape id="Graphic 28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hyMAA&#10;AADbAAAADwAAAGRycy9kb3ducmV2LnhtbERPy4rCMBTdD/gP4QruxlQRGTpGGQaEMrixPnB5aW6b&#10;Ms1NSTJa/XqzEGZ5OO/VZrCduJIPrWMFs2kGgrhyuuVGwfGwff8AESKyxs4xKbhTgM169LbCXLsb&#10;7+laxkakEA45KjAx9rmUoTJkMUxdT5y42nmLMUHfSO3xlsJtJ+dZtpQWW04NBnv6NlT9ln9Wwem8&#10;87Hv6vqnKQvzWC4uZ8oKpSbj4esTRKQh/otf7kIrmKex6Uv6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OhyMAAAADbAAAADwAAAAAAAAAAAAAAAACYAgAAZHJzL2Rvd25y&#10;ZXYueG1sUEsFBgAAAAAEAAQA9QAAAIUDAAAAAA==&#10;" path="m129539,l,,,135635r129539,l129539,xe" stroked="f">
                        <v:path arrowok="t"/>
                      </v:shape>
                      <v:shape id="Graphic 29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8FMMA&#10;AADbAAAADwAAAGRycy9kb3ducmV2LnhtbESPQYvCMBSE7wv+h/AEb2uqgqzVKCIK3tytHvT2bJ5N&#10;sXkpTbT135uFhT0OM/MNs1h1thJPanzpWMFomIAgzp0uuVBwOu4+v0D4gKyxckwKXuRhtex9LDDV&#10;ruUfemahEBHCPkUFJoQ6ldLnhiz6oauJo3dzjcUQZVNI3WAb4baS4ySZSoslxwWDNW0M5ffsYRUc&#10;r9vdIduc9GU9+Z6292tizpOtUoN+t56DCNSF//Bfe68VjGfw+yX+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K8FM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738"/>
        </w:trPr>
        <w:tc>
          <w:tcPr>
            <w:tcW w:w="312" w:type="dxa"/>
          </w:tcPr>
          <w:p w:rsidR="00DF705F" w:rsidRDefault="00DF705F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DF705F" w:rsidRDefault="005E37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DF705F" w:rsidRDefault="005E3718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DF705F" w:rsidRDefault="00DF705F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>
                      <wp:simplePos x="0" y="0"/>
                      <wp:positionH relativeFrom="column">
                        <wp:posOffset>775525</wp:posOffset>
                      </wp:positionH>
                      <wp:positionV relativeFrom="paragraph">
                        <wp:posOffset>-13547</wp:posOffset>
                      </wp:positionV>
                      <wp:extent cx="137795" cy="1454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A5806" id="Group 30" o:spid="_x0000_s1026" style="position:absolute;margin-left:61.05pt;margin-top:-1.05pt;width:10.85pt;height:11.45pt;z-index:-1606092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">
                      <v:shape id="Graphic 31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lT8MA&#10;AADbAAAADwAAAGRycy9kb3ducmV2LnhtbESPQWvCQBSE7wX/w/KE3upGBSnRVUQQPBVqLejtmX0m&#10;0ezbkH2N0V/vFgSPw8x8w8wWnatUS00oPRsYDhJQxJm3JecGdj/rj09QQZAtVp7JwI0CLOa9txmm&#10;1l/5m9qt5CpCOKRooBCpU61DVpDDMPA1cfROvnEoUTa5tg1eI9xVepQkE+2w5LhQYE2rgrLL9s8Z&#10;yI73SXduV+1lN/4SOdyrfH/6Nea93y2noIQ6eYWf7Y01MB7C/5f4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VlT8MAAADb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F705F" w:rsidRDefault="005E3718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8945D" id="Group 32" o:spid="_x0000_s1026" style="position:absolute;margin-left:23.5pt;margin-top:-9.2pt;width:10.95pt;height:11.55pt;z-index:-1606144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">
                      <v:shape id="Graphic 33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gRsQA&#10;AADbAAAADwAAAGRycy9kb3ducmV2LnhtbESPX2vCQBDE3wW/w7GFvtVLmyoSPUVaC9YX8d/7kluT&#10;YG4vzW1N+u17hYKPw8z8hpkve1erG7Wh8mzgeZSAIs69rbgwcDp+PE1BBUG2WHsmAz8UYLkYDuaY&#10;Wd/xnm4HKVSEcMjQQCnSZFqHvCSHYeQb4uhdfOtQomwLbVvsItzV+iVJJtphxXGhxIbeSsqvh29n&#10;4L3ef213cgoXfS7G6We3ltfN2pjHh341AyXUyz38395YA2kKf1/i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4EbEAAAA2wAAAA8AAAAAAAAAAAAAAAAAmAIAAGRycy9k&#10;b3ducmV2LnhtbFBLBQYAAAAABAAEAPUAAACJAwAAAAA=&#10;" path="m129539,l,,,137159r129539,l129539,xe" stroked="f">
                        <v:path arrowok="t"/>
                      </v:shape>
                      <v:shape id="Graphic 34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6DsIA&#10;AADbAAAADwAAAGRycy9kb3ducmV2LnhtbESPQWsCMRSE7wX/Q3iCt5q1tkVWo2hBUXqqevH23Lzd&#10;LG5eliTq+u8bodDjMDPfMLNFZxtxIx9qxwpGwwwEceF0zZWC42H9OgERIrLGxjEpeFCAxbz3MsNc&#10;uzv/0G0fK5EgHHJUYGJscylDYchiGLqWOHml8xZjkr6S2uM9wW0j37LsU1qsOS0YbOnLUHHZX60C&#10;vxlFKi2Zj+/CnXbyWh5W51KpQb9bTkFE6uJ/+K+91QrG7/D8k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DoO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568"/>
        </w:trPr>
        <w:tc>
          <w:tcPr>
            <w:tcW w:w="312" w:type="dxa"/>
          </w:tcPr>
          <w:p w:rsidR="00DF705F" w:rsidRDefault="005E3718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DF705F" w:rsidRDefault="005E3718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DF705F" w:rsidRDefault="00DF705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775525</wp:posOffset>
                      </wp:positionH>
                      <wp:positionV relativeFrom="paragraph">
                        <wp:posOffset>-13547</wp:posOffset>
                      </wp:positionV>
                      <wp:extent cx="137795" cy="1454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B66A4" id="Group 35" o:spid="_x0000_s1026" style="position:absolute;margin-left:61.05pt;margin-top:-1.05pt;width:10.85pt;height:11.45pt;z-index:-1605990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">
                      <v:shape id="Graphic 36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9O8QA&#10;AADbAAAADwAAAGRycy9kb3ducmV2LnhtbESPQWvCQBSE7wX/w/KE3upGhVCiq4ggeCrUWmhvz+wz&#10;iWbfhuxrjP56tyB4HGbmG2a+7F2tOmpD5dnAeJSAIs69rbgwsP/avL2DCoJssfZMBq4UYLkYvMwx&#10;s/7Cn9TtpFARwiFDA6VIk2kd8pIchpFviKN39K1DibIttG3xEuGu1pMkSbXDiuNCiQ2tS8rPuz9n&#10;ID/c0v7Urbvzfvoh8nuri5/jtzGvw341AyXUyzP8aG+tgWkK/1/iD9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/Tv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F705F" w:rsidRDefault="005E3718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63E98" id="Group 37" o:spid="_x0000_s1026" style="position:absolute;margin-left:23.5pt;margin-top:-9.2pt;width:10.95pt;height:11.45pt;z-index:-16060416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">
                      <v:shape id="Graphic 38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3FcEA&#10;AADbAAAADwAAAGRycy9kb3ducmV2LnhtbERPz2vCMBS+D/Y/hDfYbaY6kVGNRQaDMrysU9nx0bw2&#10;xealJLF2/vXLQdjx4/u9KSbbi5F86BwrmM8yEMS10x23Cg7fHy9vIEJE1tg7JgW/FKDYPj5sMNfu&#10;yl80VrEVKYRDjgpMjEMuZagNWQwzNxAnrnHeYkzQt1J7vKZw28tFlq2kxY5Tg8GB3g3V5+piFRxP&#10;ex+Hvmk+26o0t9Xy50RZqdTz07Rbg4g0xX/x3V1qBa9pbPq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qNxXBAAAA2wAAAA8AAAAAAAAAAAAAAAAAmAIAAGRycy9kb3du&#10;cmV2LnhtbFBLBQYAAAAABAAEAPUAAACGAwAAAAA=&#10;" path="m129539,l,,,135635r129539,l129539,xe" stroked="f">
                        <v:path arrowok="t"/>
                      </v:shape>
                      <v:shape id="Graphic 39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qycQA&#10;AADbAAAADwAAAGRycy9kb3ducmV2LnhtbESPQWvCQBSE7wX/w/IK3uqmBqSmriKi0JsaPejtmX3N&#10;BrNvQ3Zr4r93BaHHYWa+YWaL3tbiRq2vHCv4HCUgiAunKy4VHA+bjy8QPiBrrB2Tgjt5WMwHbzPM&#10;tOt4T7c8lCJC2GeowITQZFL6wpBFP3INcfR+XWsxRNmWUrfYRbit5ThJJtJixXHBYEMrQ8U1/7MK&#10;Dpf1Zpuvjvq8THeT7npJzCldKzV875ffIAL14T/8av9oBek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Ksn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1017"/>
        </w:trPr>
        <w:tc>
          <w:tcPr>
            <w:tcW w:w="312" w:type="dxa"/>
          </w:tcPr>
          <w:p w:rsidR="00DF705F" w:rsidRDefault="00DF705F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DF705F" w:rsidRDefault="005E371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DF705F" w:rsidRDefault="005E3718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DF705F" w:rsidRDefault="005E3718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DF705F" w:rsidRDefault="00DF705F">
            <w:pPr>
              <w:pStyle w:val="TableParagraph"/>
              <w:rPr>
                <w:b/>
                <w:sz w:val="16"/>
              </w:rPr>
            </w:pPr>
          </w:p>
          <w:p w:rsidR="00DF705F" w:rsidRDefault="00DF705F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DF705F" w:rsidRDefault="005E3718">
            <w:pPr>
              <w:pStyle w:val="TableParagraph"/>
              <w:tabs>
                <w:tab w:val="left" w:pos="857"/>
              </w:tabs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>
                      <wp:simplePos x="0" y="0"/>
                      <wp:positionH relativeFrom="column">
                        <wp:posOffset>775525</wp:posOffset>
                      </wp:positionH>
                      <wp:positionV relativeFrom="paragraph">
                        <wp:posOffset>-15071</wp:posOffset>
                      </wp:positionV>
                      <wp:extent cx="13779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ADF69C" id="Group 40" o:spid="_x0000_s1026" style="position:absolute;margin-left:61.05pt;margin-top:-1.2pt;width:10.85pt;height:11.55pt;z-index:-1605888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">
                      <v:shape id="Graphic 4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JuMUA&#10;AADbAAAADwAAAGRycy9kb3ducmV2LnhtbESP0WqDQBRE3wP9h+UW+hLiqkgJNpuQFlKE9KEmfsDF&#10;vVWJe1fcbWL9+myh0MdhZs4wm91kenGl0XWWFSRRDIK4trrjRkF1PqzWIJxH1thbJgU/5GC3fVhs&#10;MNf2xiVdT74RAcIuRwWt90MupatbMugiOxAH78uOBn2QYyP1iLcAN71M4/hZGuw4LLQ40FtL9eX0&#10;bRQcyteyfC8+1kWWHKtl+jnLJp2Venqc9i8gPE3+P/zXLrSCLIHfL+EH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m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F705F" w:rsidRDefault="005E3718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-117679</wp:posOffset>
                      </wp:positionV>
                      <wp:extent cx="139065" cy="14668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45C33" id="Group 42" o:spid="_x0000_s1026" style="position:absolute;margin-left:23.5pt;margin-top:-9.25pt;width:10.95pt;height:11.55pt;z-index:-16059392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">
                      <v:shape id="Graphic 43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TO8MA&#10;AADbAAAADwAAAGRycy9kb3ducmV2LnhtbESPS2vDMBCE74X+B7GF3ho5T4ITJZQ2gTSXkNd9sTa2&#10;ibVyrE3s/vuqUOhxmJlvmPmyc5V6UBNKzwb6vQQUceZtybmB03H9NgUVBNli5ZkMfFOA5eL5aY6p&#10;9S3v6XGQXEUIhxQNFCJ1qnXICnIYer4mjt7FNw4lyibXtsE2wl2lB0ky0Q5LjgsF1vRRUHY93J2B&#10;z2p/2+7kFC76nI+HX+1KRpuVMa8v3fsMlFAn/+G/9sYaGA3h90v8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WTO8MAAADbAAAADwAAAAAAAAAAAAAAAACYAgAAZHJzL2Rv&#10;d25yZXYueG1sUEsFBgAAAAAEAAQA9QAAAIgDAAAAAA==&#10;" path="m129539,l,,,137159r129539,l129539,xe" stroked="f">
                        <v:path arrowok="t"/>
                      </v:shape>
                      <v:shape id="Graphic 44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Jc8MA&#10;AADbAAAADwAAAGRycy9kb3ducmV2LnhtbESPQWsCMRSE7wX/Q3iCt5rdYktZjYsWFEtP1V68PTdv&#10;N4ublyWJuv33TUHwOMzMN8yiHGwnruRD61hBPs1AEFdOt9wo+Dlsnt9BhIissXNMCn4pQLkcPS2w&#10;0O7G33Tdx0YkCIcCFZgY+0LKUBmyGKauJ05e7bzFmKRvpPZ4S3DbyZcse5MWW04LBnv6MFSd9xer&#10;wG/zSLUl8/pVueOnvNSH9alWajIeVnMQkYb4CN/bO61gNoP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JJc8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</w:tbl>
    <w:p w:rsidR="00DF705F" w:rsidRDefault="00DF705F">
      <w:pPr>
        <w:pStyle w:val="TableParagraph"/>
        <w:rPr>
          <w:sz w:val="18"/>
        </w:rPr>
        <w:sectPr w:rsidR="00DF705F">
          <w:pgSz w:w="11900" w:h="16840"/>
          <w:pgMar w:top="2040" w:right="566" w:bottom="520" w:left="566" w:header="708" w:footer="334" w:gutter="0"/>
          <w:cols w:space="708"/>
        </w:sectPr>
      </w:pPr>
    </w:p>
    <w:p w:rsidR="00DF705F" w:rsidRDefault="005E3718">
      <w:pPr>
        <w:pStyle w:val="Listaszerbekezds"/>
        <w:numPr>
          <w:ilvl w:val="1"/>
          <w:numId w:val="4"/>
        </w:numPr>
        <w:tabs>
          <w:tab w:val="left" w:pos="464"/>
        </w:tabs>
        <w:spacing w:line="228" w:lineRule="exact"/>
        <w:ind w:left="464" w:hanging="179"/>
        <w:rPr>
          <w:b/>
          <w:sz w:val="20"/>
        </w:rPr>
      </w:pPr>
      <w:r>
        <w:rPr>
          <w:b/>
          <w:sz w:val="20"/>
        </w:rPr>
        <w:lastRenderedPageBreak/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DF705F" w:rsidRDefault="00DF705F">
      <w:pPr>
        <w:pStyle w:val="Szvegtrzs"/>
        <w:spacing w:before="5"/>
        <w:rPr>
          <w:b/>
        </w:rPr>
      </w:pP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</w:t>
      </w:r>
      <w:r>
        <w:rPr>
          <w:sz w:val="20"/>
        </w:rPr>
        <w:t>tban, illetve írásképtelenségem esetén két tanú együttes jelenlétében megtett és azok aláírásával ellátott magánokiraton kell megtennem.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</w:t>
      </w:r>
      <w:r>
        <w:rPr>
          <w:sz w:val="20"/>
        </w:rPr>
        <w:t>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</w:t>
      </w:r>
      <w:r>
        <w:rPr>
          <w:sz w:val="20"/>
        </w:rPr>
        <w:t>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</w:t>
      </w:r>
      <w:r>
        <w:rPr>
          <w:sz w:val="20"/>
        </w:rPr>
        <w:t>tő felvilágosítást kaptam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DF705F" w:rsidRDefault="00DF705F">
      <w:pPr>
        <w:pStyle w:val="Szvegtrzs"/>
        <w:spacing w:before="206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DF705F">
        <w:trPr>
          <w:trHeight w:val="558"/>
        </w:trPr>
        <w:tc>
          <w:tcPr>
            <w:tcW w:w="3190" w:type="dxa"/>
          </w:tcPr>
          <w:p w:rsidR="00DF705F" w:rsidRDefault="005E3718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563"/>
        </w:trPr>
        <w:tc>
          <w:tcPr>
            <w:tcW w:w="3190" w:type="dxa"/>
          </w:tcPr>
          <w:p w:rsidR="00DF705F" w:rsidRDefault="005E3718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</w:tbl>
    <w:p w:rsidR="00DF705F" w:rsidRDefault="005E3718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3D810" id="Graphic 45" o:spid="_x0000_s1026" style="position:absolute;margin-left:42.6pt;margin-top:12.55pt;width:496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F705F" w:rsidRDefault="00DF705F">
      <w:pPr>
        <w:pStyle w:val="Szvegtrzs"/>
        <w:spacing w:before="15"/>
      </w:pPr>
    </w:p>
    <w:p w:rsidR="00DF705F" w:rsidRDefault="005E3718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DF705F" w:rsidRDefault="00DF705F">
      <w:pPr>
        <w:pStyle w:val="Szvegtrzs"/>
        <w:spacing w:before="6"/>
        <w:rPr>
          <w:b/>
        </w:rPr>
      </w:pP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</w:t>
      </w:r>
      <w:r>
        <w:rPr>
          <w:sz w:val="20"/>
        </w:rPr>
        <w:t>yulást kedvezőtlenül befolyásolhatják.</w:t>
      </w:r>
    </w:p>
    <w:p w:rsidR="00DF705F" w:rsidRDefault="005E371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</w:t>
      </w:r>
      <w:r>
        <w:rPr>
          <w:sz w:val="20"/>
        </w:rPr>
        <w:t>ék.</w:t>
      </w:r>
    </w:p>
    <w:p w:rsidR="00DF705F" w:rsidRDefault="00DF705F">
      <w:pPr>
        <w:pStyle w:val="Szvegtrzs"/>
        <w:spacing w:before="228"/>
      </w:pPr>
    </w:p>
    <w:p w:rsidR="00DF705F" w:rsidRDefault="005E3718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DF705F" w:rsidRDefault="00DF705F">
      <w:pPr>
        <w:pStyle w:val="Szvegtrzs"/>
        <w:spacing w:before="2"/>
      </w:pPr>
    </w:p>
    <w:p w:rsidR="00DF705F" w:rsidRDefault="005E3718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DF705F" w:rsidRDefault="005E3718">
      <w:pPr>
        <w:pStyle w:val="Szvegtrzs"/>
        <w:spacing w:before="3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148705</wp:posOffset>
                </wp:positionV>
                <wp:extent cx="4147185" cy="88900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7" name="Textbox 47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F705F" w:rsidRDefault="005E3718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F705F" w:rsidRDefault="005E3718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style="position:absolute;margin-left:141.5pt;margin-top:11.7pt;width:326.55pt;height:70pt;z-index:-15719936;mso-wrap-distance-left:0;mso-wrap-distance-right:0;mso-position-horizontal-relative:page" coordsize="4147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27" type="#_x0000_t202" style="position:absolute;left:21640;top:30;width:1980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MhcQA&#10;AADbAAAADwAAAGRycy9kb3ducmV2LnhtbESP3WoCMRSE7wXfIRyhd5qtSJXVKEURCi2Ca4u3h83Z&#10;H9ycrElWt2/fFAQvh5n5hlltetOIGzlfW1bwOklAEOdW11wq+D7txwsQPiBrbCyTgl/ysFkPBytM&#10;tb3zkW5ZKEWEsE9RQRVCm0rp84oM+oltiaNXWGcwROlKqR3eI9w0cpokb9JgzXGhwpa2FeWXrDMK&#10;iq7Liq/PSzuXh7OenXb768H9KPUy6t+XIAL14Rl+tD+0gtkc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zIXEAAAA2wAAAA8AAAAAAAAAAAAAAAAAmAIAAGRycy9k&#10;b3ducmV2LnhtbFBLBQYAAAAABAAEAPUAAACJAwAAAAA=&#10;" filled="f" strokeweight=".16931mm">
                  <v:textbox inset="0,0,0,0">
                    <w:txbxContent>
                      <w:p w:rsidR="00DF705F" w:rsidRDefault="005E3718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8" o:spid="_x0000_s1028" type="#_x0000_t202" style="position:absolute;left:30;top:30;width:21615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Y98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s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WPfBAAAA2wAAAA8AAAAAAAAAAAAAAAAAmAIAAGRycy9kb3du&#10;cmV2LnhtbFBLBQYAAAAABAAEAPUAAACGAwAAAAA=&#10;" filled="f" strokeweight=".16931mm">
                  <v:textbox inset="0,0,0,0">
                    <w:txbxContent>
                      <w:p w:rsidR="00DF705F" w:rsidRDefault="005E3718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705F" w:rsidRDefault="00DF705F">
      <w:pPr>
        <w:pStyle w:val="Szvegtrzs"/>
        <w:rPr>
          <w:sz w:val="18"/>
        </w:rPr>
        <w:sectPr w:rsidR="00DF705F">
          <w:pgSz w:w="11900" w:h="16840"/>
          <w:pgMar w:top="2040" w:right="566" w:bottom="520" w:left="566" w:header="708" w:footer="334" w:gutter="0"/>
          <w:cols w:space="708"/>
        </w:sectPr>
      </w:pPr>
    </w:p>
    <w:p w:rsidR="00DF705F" w:rsidRDefault="005E3718">
      <w:pPr>
        <w:pStyle w:val="Szvegtrzs"/>
        <w:spacing w:before="223"/>
        <w:ind w:left="3175" w:right="2889" w:firstLine="2"/>
        <w:jc w:val="center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F705F" w:rsidRDefault="00DF705F">
      <w:pPr>
        <w:pStyle w:val="Szvegtrzs"/>
        <w:spacing w:before="3"/>
      </w:pPr>
    </w:p>
    <w:p w:rsidR="00DF705F" w:rsidRDefault="005E3718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spacing w:before="182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DF705F">
      <w:pPr>
        <w:pStyle w:val="Szvegtrzs"/>
        <w:spacing w:before="1"/>
        <w:rPr>
          <w:sz w:val="16"/>
        </w:rPr>
      </w:pPr>
    </w:p>
    <w:p w:rsidR="00DF705F" w:rsidRDefault="005E3718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F705F" w:rsidRDefault="00DF705F">
      <w:pPr>
        <w:pStyle w:val="Szvegtrzs"/>
        <w:spacing w:before="44"/>
        <w:rPr>
          <w:sz w:val="16"/>
        </w:rPr>
      </w:pPr>
    </w:p>
    <w:p w:rsidR="00DF705F" w:rsidRDefault="005E3718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F705F" w:rsidRDefault="005E3718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F705F" w:rsidRDefault="00DF705F">
      <w:pPr>
        <w:pStyle w:val="Szvegtrzs"/>
        <w:spacing w:before="45"/>
        <w:rPr>
          <w:sz w:val="16"/>
        </w:rPr>
      </w:pPr>
    </w:p>
    <w:p w:rsidR="00DF705F" w:rsidRDefault="005E3718">
      <w:pPr>
        <w:pStyle w:val="Szvegtrzs"/>
        <w:spacing w:before="1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F705F" w:rsidRDefault="005E3718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55584</wp:posOffset>
                </wp:positionV>
                <wp:extent cx="6299200" cy="184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76965" id="Graphic 49" o:spid="_x0000_s1026" style="position:absolute;margin-left:42.6pt;margin-top:4.4pt;width:496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3c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F705F" w:rsidRDefault="00DF705F">
      <w:pPr>
        <w:pStyle w:val="Szvegtrzs"/>
        <w:spacing w:before="17"/>
      </w:pPr>
    </w:p>
    <w:p w:rsidR="00DF705F" w:rsidRDefault="005E3718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DF705F" w:rsidRDefault="00DF705F">
      <w:pPr>
        <w:pStyle w:val="Szvegtrzs"/>
        <w:spacing w:before="6"/>
        <w:rPr>
          <w:b/>
        </w:rPr>
      </w:pPr>
    </w:p>
    <w:p w:rsidR="00DF705F" w:rsidRDefault="005E3718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F705F" w:rsidRDefault="00DF705F">
      <w:pPr>
        <w:pStyle w:val="Szvegtrzs"/>
        <w:spacing w:before="10"/>
      </w:pPr>
    </w:p>
    <w:p w:rsidR="00DF705F" w:rsidRDefault="005E3718">
      <w:pPr>
        <w:pStyle w:val="Szvegtrzs"/>
        <w:ind w:left="852" w:right="394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DF705F" w:rsidRDefault="00DF705F">
      <w:pPr>
        <w:pStyle w:val="Szvegtrzs"/>
      </w:pPr>
    </w:p>
    <w:p w:rsidR="00DF705F" w:rsidRDefault="00DF705F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DF705F">
        <w:trPr>
          <w:trHeight w:val="690"/>
        </w:trPr>
        <w:tc>
          <w:tcPr>
            <w:tcW w:w="2201" w:type="dxa"/>
          </w:tcPr>
          <w:p w:rsidR="00DF705F" w:rsidRDefault="005E3718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F705F" w:rsidRDefault="005E3718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F705F" w:rsidRDefault="005E3718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tr w:rsidR="00DF705F">
        <w:trPr>
          <w:trHeight w:val="690"/>
        </w:trPr>
        <w:tc>
          <w:tcPr>
            <w:tcW w:w="2201" w:type="dxa"/>
          </w:tcPr>
          <w:p w:rsidR="00DF705F" w:rsidRDefault="005E3718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F705F" w:rsidRDefault="005E3718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F705F" w:rsidRDefault="005E3718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</w:tbl>
    <w:p w:rsidR="00DF705F" w:rsidRDefault="00DF705F">
      <w:pPr>
        <w:pStyle w:val="Szvegtrzs"/>
        <w:spacing w:before="222"/>
      </w:pPr>
    </w:p>
    <w:p w:rsidR="00DF705F" w:rsidRDefault="005E3718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DF705F" w:rsidRDefault="00DF705F">
      <w:pPr>
        <w:pStyle w:val="Szvegtrzs"/>
        <w:spacing w:before="2"/>
        <w:rPr>
          <w:sz w:val="12"/>
        </w:rPr>
      </w:pPr>
    </w:p>
    <w:p w:rsidR="00DF705F" w:rsidRDefault="00DF705F">
      <w:pPr>
        <w:pStyle w:val="Szvegtrzs"/>
        <w:rPr>
          <w:sz w:val="12"/>
        </w:rPr>
        <w:sectPr w:rsidR="00DF705F">
          <w:pgSz w:w="11900" w:h="16840"/>
          <w:pgMar w:top="2040" w:right="566" w:bottom="520" w:left="566" w:header="708" w:footer="334" w:gutter="0"/>
          <w:cols w:space="708"/>
        </w:sectPr>
      </w:pPr>
    </w:p>
    <w:p w:rsidR="00DF705F" w:rsidRDefault="00DF705F">
      <w:pPr>
        <w:pStyle w:val="Szvegtrzs"/>
        <w:spacing w:before="138"/>
        <w:rPr>
          <w:sz w:val="16"/>
        </w:rPr>
      </w:pPr>
    </w:p>
    <w:p w:rsidR="00DF705F" w:rsidRDefault="005E3718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F705F" w:rsidRDefault="005E3718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DF705F" w:rsidRDefault="00DF705F">
      <w:pPr>
        <w:rPr>
          <w:sz w:val="20"/>
        </w:rPr>
        <w:sectPr w:rsidR="00DF705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F705F" w:rsidRDefault="00DF705F">
      <w:pPr>
        <w:pStyle w:val="Szvegtrzs"/>
        <w:spacing w:before="10"/>
        <w:rPr>
          <w:sz w:val="11"/>
        </w:rPr>
      </w:pPr>
    </w:p>
    <w:p w:rsidR="00DF705F" w:rsidRDefault="00DF705F">
      <w:pPr>
        <w:pStyle w:val="Szvegtrzs"/>
        <w:rPr>
          <w:sz w:val="11"/>
        </w:rPr>
        <w:sectPr w:rsidR="00DF705F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DF705F" w:rsidRDefault="00DF705F">
      <w:pPr>
        <w:pStyle w:val="Szvegtrzs"/>
        <w:spacing w:before="138"/>
        <w:rPr>
          <w:sz w:val="16"/>
        </w:rPr>
      </w:pPr>
    </w:p>
    <w:p w:rsidR="00DF705F" w:rsidRDefault="005E3718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F705F" w:rsidRDefault="005E3718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DF705F" w:rsidRDefault="00DF705F">
      <w:pPr>
        <w:rPr>
          <w:sz w:val="20"/>
        </w:rPr>
        <w:sectPr w:rsidR="00DF705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F705F" w:rsidRDefault="005E3718">
      <w:pPr>
        <w:pStyle w:val="Szvegtrzs"/>
        <w:spacing w:before="228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F705F" w:rsidRDefault="005E3718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56831</wp:posOffset>
                </wp:positionV>
                <wp:extent cx="629920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C50C2" id="Graphic 50" o:spid="_x0000_s1026" style="position:absolute;margin-left:42.6pt;margin-top:4.45pt;width:496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F705F" w:rsidRDefault="00DF705F">
      <w:pPr>
        <w:pStyle w:val="Szvegtrzs"/>
        <w:rPr>
          <w:sz w:val="5"/>
        </w:rPr>
        <w:sectPr w:rsidR="00DF705F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DF705F" w:rsidRDefault="005E3718">
      <w:pPr>
        <w:pStyle w:val="Cmsor1"/>
        <w:numPr>
          <w:ilvl w:val="1"/>
          <w:numId w:val="2"/>
        </w:numPr>
        <w:tabs>
          <w:tab w:val="left" w:pos="1127"/>
        </w:tabs>
        <w:spacing w:line="273" w:lineRule="exact"/>
        <w:ind w:left="1127" w:hanging="275"/>
      </w:pPr>
      <w:r>
        <w:lastRenderedPageBreak/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DF705F" w:rsidRDefault="005E3718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F705F" w:rsidRDefault="00DF705F">
      <w:pPr>
        <w:pStyle w:val="Szvegtrzs"/>
        <w:spacing w:before="11"/>
      </w:pPr>
    </w:p>
    <w:p w:rsidR="00DF705F" w:rsidRDefault="005E3718">
      <w:pPr>
        <w:pStyle w:val="Szvegtrzs"/>
        <w:ind w:left="852" w:right="394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DF705F" w:rsidRDefault="00DF705F">
      <w:pPr>
        <w:pStyle w:val="Szvegtrzs"/>
        <w:spacing w:before="15"/>
      </w:pPr>
    </w:p>
    <w:p w:rsidR="00DF705F" w:rsidRDefault="005E3718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DF705F" w:rsidRDefault="00DF705F">
      <w:pPr>
        <w:pStyle w:val="Szvegtrzs"/>
        <w:spacing w:before="3"/>
        <w:rPr>
          <w:b/>
        </w:rPr>
      </w:pPr>
    </w:p>
    <w:p w:rsidR="00DF705F" w:rsidRDefault="005E3718">
      <w:pPr>
        <w:pStyle w:val="Szvegtrzs"/>
        <w:spacing w:before="1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DF705F" w:rsidRDefault="00DF705F">
      <w:pPr>
        <w:pStyle w:val="Szvegtrzs"/>
        <w:spacing w:before="15"/>
      </w:pPr>
    </w:p>
    <w:p w:rsidR="00DF705F" w:rsidRDefault="005E3718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F705F" w:rsidRDefault="005E3718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DF705F" w:rsidRDefault="00DF705F">
      <w:pPr>
        <w:pStyle w:val="Szvegtrzs"/>
        <w:spacing w:before="2"/>
      </w:pPr>
    </w:p>
    <w:p w:rsidR="00DF705F" w:rsidRDefault="005E3718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F705F" w:rsidRDefault="005E3718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F705F" w:rsidRDefault="00DF705F">
      <w:pPr>
        <w:pStyle w:val="Szvegtrzs"/>
        <w:spacing w:before="46"/>
        <w:rPr>
          <w:sz w:val="16"/>
        </w:rPr>
      </w:pPr>
    </w:p>
    <w:p w:rsidR="00DF705F" w:rsidRDefault="005E3718">
      <w:pPr>
        <w:pStyle w:val="Szvegtrzs"/>
        <w:ind w:left="852" w:right="394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DF705F" w:rsidRDefault="00DF705F">
      <w:pPr>
        <w:pStyle w:val="Szvegtrzs"/>
      </w:pPr>
    </w:p>
    <w:p w:rsidR="00DF705F" w:rsidRDefault="00DF705F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DF705F">
        <w:trPr>
          <w:trHeight w:val="690"/>
        </w:trPr>
        <w:tc>
          <w:tcPr>
            <w:tcW w:w="2294" w:type="dxa"/>
          </w:tcPr>
          <w:p w:rsidR="00DF705F" w:rsidRDefault="005E3718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bookmarkStart w:id="0" w:name="_GoBack"/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F705F" w:rsidRDefault="005E371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F705F" w:rsidRDefault="005E3718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  <w:bookmarkEnd w:id="0"/>
      <w:tr w:rsidR="00DF705F">
        <w:trPr>
          <w:trHeight w:val="688"/>
        </w:trPr>
        <w:tc>
          <w:tcPr>
            <w:tcW w:w="2294" w:type="dxa"/>
          </w:tcPr>
          <w:p w:rsidR="00DF705F" w:rsidRDefault="005E3718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F705F" w:rsidRDefault="005E3718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F705F" w:rsidRDefault="005E3718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F705F" w:rsidRDefault="00DF705F">
            <w:pPr>
              <w:pStyle w:val="TableParagraph"/>
              <w:rPr>
                <w:sz w:val="18"/>
              </w:rPr>
            </w:pPr>
          </w:p>
        </w:tc>
      </w:tr>
    </w:tbl>
    <w:p w:rsidR="00DF705F" w:rsidRDefault="00DF705F">
      <w:pPr>
        <w:pStyle w:val="Szvegtrzs"/>
        <w:spacing w:before="229"/>
      </w:pPr>
    </w:p>
    <w:p w:rsidR="00DF705F" w:rsidRDefault="005E3718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F705F" w:rsidRDefault="005E3718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F705F" w:rsidRDefault="00DF705F">
      <w:pPr>
        <w:pStyle w:val="Szvegtrzs"/>
      </w:pPr>
    </w:p>
    <w:p w:rsidR="00DF705F" w:rsidRDefault="005E3718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spacing w:before="2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F705F" w:rsidRDefault="00DF705F">
      <w:pPr>
        <w:pStyle w:val="Szvegtrzs"/>
        <w:spacing w:before="46"/>
        <w:rPr>
          <w:sz w:val="16"/>
        </w:rPr>
      </w:pPr>
    </w:p>
    <w:p w:rsidR="00DF705F" w:rsidRDefault="005E3718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F705F" w:rsidRDefault="005E3718">
      <w:pPr>
        <w:pStyle w:val="Listaszerbekezds"/>
        <w:numPr>
          <w:ilvl w:val="0"/>
          <w:numId w:val="1"/>
        </w:numPr>
        <w:tabs>
          <w:tab w:val="left" w:pos="1014"/>
        </w:tabs>
        <w:spacing w:before="1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DF705F" w:rsidRDefault="005E3718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F705F" w:rsidRDefault="005E3718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F705F" w:rsidRDefault="005E3718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F705F" w:rsidRDefault="00DF705F">
      <w:pPr>
        <w:pStyle w:val="Szvegtrzs"/>
        <w:spacing w:before="43"/>
        <w:rPr>
          <w:sz w:val="16"/>
        </w:rPr>
      </w:pPr>
    </w:p>
    <w:p w:rsidR="00DF705F" w:rsidRDefault="005E3718">
      <w:pPr>
        <w:pStyle w:val="Szvegtrzs"/>
        <w:spacing w:before="1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DF705F" w:rsidRDefault="00DF705F">
      <w:pPr>
        <w:pStyle w:val="Szvegtrzs"/>
        <w:spacing w:before="5"/>
      </w:pPr>
    </w:p>
    <w:p w:rsidR="00DF705F" w:rsidRDefault="005E3718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</w:t>
      </w:r>
      <w:r>
        <w:t xml:space="preserve">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DF705F" w:rsidRDefault="00DF705F">
      <w:pPr>
        <w:pStyle w:val="Szvegtrzs"/>
        <w:rPr>
          <w:b/>
        </w:rPr>
      </w:pPr>
    </w:p>
    <w:p w:rsidR="00DF705F" w:rsidRDefault="00DF705F">
      <w:pPr>
        <w:pStyle w:val="Szvegtrzs"/>
        <w:spacing w:before="60"/>
        <w:rPr>
          <w:b/>
        </w:rPr>
      </w:pPr>
    </w:p>
    <w:p w:rsidR="00DF705F" w:rsidRDefault="005E3718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DF705F" w:rsidRDefault="005E3718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F705F" w:rsidRDefault="00DF705F">
      <w:pPr>
        <w:pStyle w:val="Szvegtrzs"/>
        <w:spacing w:before="3"/>
      </w:pPr>
    </w:p>
    <w:p w:rsidR="00DF705F" w:rsidRDefault="005E3718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DF705F" w:rsidRDefault="00DF705F">
      <w:pPr>
        <w:pStyle w:val="Szvegtrzs"/>
        <w:rPr>
          <w:b/>
        </w:rPr>
      </w:pPr>
    </w:p>
    <w:p w:rsidR="00DF705F" w:rsidRDefault="005E3718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DF705F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3718">
      <w:r>
        <w:separator/>
      </w:r>
    </w:p>
  </w:endnote>
  <w:endnote w:type="continuationSeparator" w:id="0">
    <w:p w:rsidR="00000000" w:rsidRDefault="005E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5F" w:rsidRDefault="005E3718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9920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705F" w:rsidRDefault="005E371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DF705F" w:rsidRDefault="005E371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5F" w:rsidRDefault="005E3718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145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705F" w:rsidRDefault="005E371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492.3pt;margin-top:814.3pt;width:47.3pt;height:13.0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" filled="f" stroked="f">
              <v:path arrowok="t"/>
              <v:textbox inset="0,0,0,0">
                <w:txbxContent>
                  <w:p w:rsidR="00DF705F" w:rsidRDefault="005E371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3718">
      <w:r>
        <w:separator/>
      </w:r>
    </w:p>
  </w:footnote>
  <w:footnote w:type="continuationSeparator" w:id="0">
    <w:p w:rsidR="00000000" w:rsidRDefault="005E3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5F" w:rsidRDefault="00E3116F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269240</wp:posOffset>
          </wp:positionH>
          <wp:positionV relativeFrom="paragraph">
            <wp:posOffset>-1905</wp:posOffset>
          </wp:positionV>
          <wp:extent cx="771525" cy="803910"/>
          <wp:effectExtent l="0" t="0" r="9525" b="0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718">
      <w:rPr>
        <w:noProof/>
        <w:lang w:eastAsia="hu-HU"/>
      </w:rPr>
      <mc:AlternateContent>
        <mc:Choice Requires="wpg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612648</wp:posOffset>
              </wp:positionH>
              <wp:positionV relativeFrom="page">
                <wp:posOffset>447679</wp:posOffset>
              </wp:positionV>
              <wp:extent cx="6248908" cy="847725"/>
              <wp:effectExtent l="0" t="0" r="0" b="952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48908" cy="847725"/>
                        <a:chOff x="3048" y="4"/>
                        <a:chExt cx="6248908" cy="84772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3048" y="4"/>
                          <a:ext cx="2121535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1535" h="847725">
                              <a:moveTo>
                                <a:pt x="2121408" y="0"/>
                              </a:move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263652"/>
                              </a:lnTo>
                              <a:lnTo>
                                <a:pt x="0" y="438912"/>
                              </a:lnTo>
                              <a:lnTo>
                                <a:pt x="0" y="585216"/>
                              </a:lnTo>
                              <a:lnTo>
                                <a:pt x="0" y="716280"/>
                              </a:lnTo>
                              <a:lnTo>
                                <a:pt x="0" y="847344"/>
                              </a:lnTo>
                              <a:lnTo>
                                <a:pt x="2121408" y="847344"/>
                              </a:lnTo>
                              <a:lnTo>
                                <a:pt x="2121408" y="117348"/>
                              </a:lnTo>
                              <a:lnTo>
                                <a:pt x="2121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124456" y="4"/>
                          <a:ext cx="412750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847725">
                              <a:moveTo>
                                <a:pt x="4126992" y="0"/>
                              </a:move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847344"/>
                              </a:lnTo>
                              <a:lnTo>
                                <a:pt x="2732532" y="847344"/>
                              </a:lnTo>
                              <a:lnTo>
                                <a:pt x="4126992" y="847344"/>
                              </a:lnTo>
                              <a:lnTo>
                                <a:pt x="4126992" y="716280"/>
                              </a:lnTo>
                              <a:lnTo>
                                <a:pt x="4126992" y="585216"/>
                              </a:lnTo>
                              <a:lnTo>
                                <a:pt x="4126992" y="438912"/>
                              </a:lnTo>
                              <a:lnTo>
                                <a:pt x="4126992" y="263652"/>
                              </a:lnTo>
                              <a:lnTo>
                                <a:pt x="4126992" y="117348"/>
                              </a:lnTo>
                              <a:lnTo>
                                <a:pt x="412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2355B9" id="Group 11" o:spid="_x0000_s1026" style="position:absolute;margin-left:48.25pt;margin-top:35.25pt;width:492.05pt;height:66.75pt;z-index:-251659776;mso-wrap-distance-left:0;mso-wrap-distance-right:0;mso-position-horizontal-relative:page;mso-position-vertical-relative:page" coordorigin="30" coordsize="6248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">
              <v:shape id="Graphic 12" o:spid="_x0000_s1027" style="position:absolute;left:30;width:21215;height:8477;visibility:visible;mso-wrap-style:square;v-text-anchor:top" coordsize="2121535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h+cb0A&#10;AADbAAAADwAAAGRycy9kb3ducmV2LnhtbERPy6rCMBDdC/5DGMGdTXUhUo1yuSAIbnx9wNiMTbnN&#10;JLeJWv16Iwju5nCes1h1thE3akPtWME4y0EQl07XXCk4HdejGYgQkTU2jknBgwKslv3eAgvt7ryn&#10;2yFWIoVwKFCBidEXUobSkMWQOU+cuItrLcYE20rqFu8p3DZykudTabHm1GDQ06+h8u9wtQqcN1u/&#10;+y9lvjV43gSju+aplRoOup85iEhd/Io/7o1O8yfw/iUdIJ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h+cb0AAADbAAAADwAAAAAAAAAAAAAAAACYAgAAZHJzL2Rvd25yZXYu&#10;eG1sUEsFBgAAAAAEAAQA9QAAAIIDAAAAAA==&#10;" path="m2121408,l,,,117348,,263652,,438912,,585216,,716280,,847344r2121408,l2121408,117348,2121408,xe" fillcolor="#dfdfdf" stroked="f">
                <v:path arrowok="t"/>
              </v:shape>
              <v:shape id="Graphic 14" o:spid="_x0000_s1028" style="position:absolute;left:21244;width:41275;height:8477;visibility:visible;mso-wrap-style:square;v-text-anchor:top" coordsize="41275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DcQA&#10;AADbAAAADwAAAGRycy9kb3ducmV2LnhtbERPQWrDMBC8F/oHsYXeGrnFOMWJbEJKIORQqJNLbltr&#10;Y5laK2MpsZvXV4VADgO7zM7MzrKcbCcuNPjWsYLXWQKCuHa65UbBYb95eQfhA7LGzjEp+CUPZfH4&#10;sMRcu5G/6FKFRkQT9jkqMCH0uZS+NmTRz1xPHLmTGyyGuA6N1AOO0dx28i1JMmmx5ZhgsKe1ofqn&#10;OlsFR7PWvNrv5vP0Iztu+Pr5HaHU89O0WoAINIX78U291fH9FP67xAF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Ig3EAAAA2wAAAA8AAAAAAAAAAAAAAAAAmAIAAGRycy9k&#10;b3ducmV2LnhtbFBLBQYAAAAABAAEAPUAAACJAwAAAAA=&#10;" path="m4126992,l2732532,,,,,117348,,847344r2732532,l4126992,847344r,-131064l4126992,585216r,-146304l4126992,263652r,-146304l4126992,xe" fillcolor="#dfdfdf" stroked="f">
                <v:path arrowok="t"/>
              </v:shape>
              <w10:wrap anchorx="page" anchory="page"/>
            </v:group>
          </w:pict>
        </mc:Fallback>
      </mc:AlternateContent>
    </w:r>
    <w:r w:rsidR="005E3718">
      <w:rPr>
        <w:noProof/>
        <w:lang w:eastAsia="hu-H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705F" w:rsidRDefault="005E3718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DF705F" w:rsidRDefault="005E3718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GÖBÖS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GOLYVA</w:t>
                          </w:r>
                        </w:p>
                        <w:p w:rsidR="00DF705F" w:rsidRDefault="005E3718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35/1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130.5pt;margin-top:55.5pt;width:327.05pt;height:37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zIF3dK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DF705F" w:rsidRDefault="005E3718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DF705F" w:rsidRDefault="005E3718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GÖBÖS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GOLYVA</w:t>
                    </w:r>
                  </w:p>
                  <w:p w:rsidR="00DF705F" w:rsidRDefault="005E3718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35/1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1DC2"/>
    <w:multiLevelType w:val="hybridMultilevel"/>
    <w:tmpl w:val="C130D46C"/>
    <w:lvl w:ilvl="0" w:tplc="BB96193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080194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902C503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A8C4016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EC8F37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F176F90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C09471F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B494133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919A598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9F1254E"/>
    <w:multiLevelType w:val="hybridMultilevel"/>
    <w:tmpl w:val="D8E66D50"/>
    <w:lvl w:ilvl="0" w:tplc="F0F2069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F52E74E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550F2F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8DF4399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8EADA5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806254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E31C622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7D689B1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2A0EA64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 w15:restartNumberingAfterBreak="0">
    <w:nsid w:val="1B5D6C34"/>
    <w:multiLevelType w:val="hybridMultilevel"/>
    <w:tmpl w:val="B866B608"/>
    <w:lvl w:ilvl="0" w:tplc="D28CC20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08A0491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4901D0A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8864F0E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DF52CFA2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F9A2654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9C4FCE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FBF819B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4104BA26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1D851CC9"/>
    <w:multiLevelType w:val="hybridMultilevel"/>
    <w:tmpl w:val="F878D0CA"/>
    <w:lvl w:ilvl="0" w:tplc="93C2EA0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8B8FAA6">
      <w:numFmt w:val="bullet"/>
      <w:lvlText w:val=""/>
      <w:lvlJc w:val="left"/>
      <w:pPr>
        <w:ind w:left="1279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64B02C72">
      <w:numFmt w:val="bullet"/>
      <w:lvlText w:val="•"/>
      <w:lvlJc w:val="left"/>
      <w:pPr>
        <w:ind w:left="2334" w:hanging="293"/>
      </w:pPr>
      <w:rPr>
        <w:rFonts w:hint="default"/>
        <w:lang w:val="hu-HU" w:eastAsia="en-US" w:bidi="ar-SA"/>
      </w:rPr>
    </w:lvl>
    <w:lvl w:ilvl="3" w:tplc="8986695C">
      <w:numFmt w:val="bullet"/>
      <w:lvlText w:val="•"/>
      <w:lvlJc w:val="left"/>
      <w:pPr>
        <w:ind w:left="3388" w:hanging="293"/>
      </w:pPr>
      <w:rPr>
        <w:rFonts w:hint="default"/>
        <w:lang w:val="hu-HU" w:eastAsia="en-US" w:bidi="ar-SA"/>
      </w:rPr>
    </w:lvl>
    <w:lvl w:ilvl="4" w:tplc="875A011A">
      <w:numFmt w:val="bullet"/>
      <w:lvlText w:val="•"/>
      <w:lvlJc w:val="left"/>
      <w:pPr>
        <w:ind w:left="4442" w:hanging="293"/>
      </w:pPr>
      <w:rPr>
        <w:rFonts w:hint="default"/>
        <w:lang w:val="hu-HU" w:eastAsia="en-US" w:bidi="ar-SA"/>
      </w:rPr>
    </w:lvl>
    <w:lvl w:ilvl="5" w:tplc="A91AF90C">
      <w:numFmt w:val="bullet"/>
      <w:lvlText w:val="•"/>
      <w:lvlJc w:val="left"/>
      <w:pPr>
        <w:ind w:left="5496" w:hanging="293"/>
      </w:pPr>
      <w:rPr>
        <w:rFonts w:hint="default"/>
        <w:lang w:val="hu-HU" w:eastAsia="en-US" w:bidi="ar-SA"/>
      </w:rPr>
    </w:lvl>
    <w:lvl w:ilvl="6" w:tplc="0E4CEA38">
      <w:numFmt w:val="bullet"/>
      <w:lvlText w:val="•"/>
      <w:lvlJc w:val="left"/>
      <w:pPr>
        <w:ind w:left="6551" w:hanging="293"/>
      </w:pPr>
      <w:rPr>
        <w:rFonts w:hint="default"/>
        <w:lang w:val="hu-HU" w:eastAsia="en-US" w:bidi="ar-SA"/>
      </w:rPr>
    </w:lvl>
    <w:lvl w:ilvl="7" w:tplc="FCBEBEE4">
      <w:numFmt w:val="bullet"/>
      <w:lvlText w:val="•"/>
      <w:lvlJc w:val="left"/>
      <w:pPr>
        <w:ind w:left="7605" w:hanging="293"/>
      </w:pPr>
      <w:rPr>
        <w:rFonts w:hint="default"/>
        <w:lang w:val="hu-HU" w:eastAsia="en-US" w:bidi="ar-SA"/>
      </w:rPr>
    </w:lvl>
    <w:lvl w:ilvl="8" w:tplc="AC62CE26">
      <w:numFmt w:val="bullet"/>
      <w:lvlText w:val="•"/>
      <w:lvlJc w:val="left"/>
      <w:pPr>
        <w:ind w:left="8659" w:hanging="293"/>
      </w:pPr>
      <w:rPr>
        <w:rFonts w:hint="default"/>
        <w:lang w:val="hu-HU" w:eastAsia="en-US" w:bidi="ar-SA"/>
      </w:rPr>
    </w:lvl>
  </w:abstractNum>
  <w:abstractNum w:abstractNumId="4" w15:restartNumberingAfterBreak="0">
    <w:nsid w:val="4AB37037"/>
    <w:multiLevelType w:val="hybridMultilevel"/>
    <w:tmpl w:val="9A7E6C18"/>
    <w:lvl w:ilvl="0" w:tplc="2F16C1E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A30E7E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87AA01B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414410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3A66BE9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09EBA9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4D6565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51CFB7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92B8109E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 w15:restartNumberingAfterBreak="0">
    <w:nsid w:val="596664BA"/>
    <w:multiLevelType w:val="hybridMultilevel"/>
    <w:tmpl w:val="DDB87954"/>
    <w:lvl w:ilvl="0" w:tplc="19AC4456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0906A0EE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51545EFC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67325468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9CC4B74C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8312D008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50D0999E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B23E603C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533823E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6" w15:restartNumberingAfterBreak="0">
    <w:nsid w:val="5FF27ED9"/>
    <w:multiLevelType w:val="hybridMultilevel"/>
    <w:tmpl w:val="35521594"/>
    <w:lvl w:ilvl="0" w:tplc="411C4F9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3BEC2D2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ABC41FB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4AF4F50A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2C669982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86C8103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800E1AE2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C11281EA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4FA6EDE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60D4022B"/>
    <w:multiLevelType w:val="hybridMultilevel"/>
    <w:tmpl w:val="BBF2CA92"/>
    <w:lvl w:ilvl="0" w:tplc="EAC4022E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EE56DFC2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BCE424EA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ADCC0DE4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3570869C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77CC6848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EDC079F6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3B3CFA54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F52E9C74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8" w15:restartNumberingAfterBreak="0">
    <w:nsid w:val="653C0BAC"/>
    <w:multiLevelType w:val="hybridMultilevel"/>
    <w:tmpl w:val="E538428C"/>
    <w:lvl w:ilvl="0" w:tplc="6E56397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E60E57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59CA050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892E70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50D8C4E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9368CE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F5101EE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632E351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92A8C92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9" w15:restartNumberingAfterBreak="0">
    <w:nsid w:val="6DB168BE"/>
    <w:multiLevelType w:val="hybridMultilevel"/>
    <w:tmpl w:val="40DCA6FE"/>
    <w:lvl w:ilvl="0" w:tplc="EBC4591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28CE54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E1E3B2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9CCD8C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F940D9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A232D11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0F0F5E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B5D8AB2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88EC66C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 w15:restartNumberingAfterBreak="0">
    <w:nsid w:val="7304433E"/>
    <w:multiLevelType w:val="hybridMultilevel"/>
    <w:tmpl w:val="EE20CA66"/>
    <w:lvl w:ilvl="0" w:tplc="2822090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BF4AC0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78B056D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ED2952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8C4A884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A14098E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F52AE3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24089C4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9DE6FB2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77066DA9"/>
    <w:multiLevelType w:val="hybridMultilevel"/>
    <w:tmpl w:val="7AACAA2A"/>
    <w:lvl w:ilvl="0" w:tplc="8DE6124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64486C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AF2CDA94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0AB2D3E6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9B905F50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0554CBCA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827C6D8A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D9CAA930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2C8090D8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12" w15:restartNumberingAfterBreak="0">
    <w:nsid w:val="7E973EE5"/>
    <w:multiLevelType w:val="hybridMultilevel"/>
    <w:tmpl w:val="41027B48"/>
    <w:lvl w:ilvl="0" w:tplc="031C9A2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22AFE18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72FA4CF4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A23683E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059EEEF6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0E1A5862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15DA8FE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03AAFB86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E766DA58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705F"/>
    <w:rsid w:val="005E3718"/>
    <w:rsid w:val="00DF705F"/>
    <w:rsid w:val="00E3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75F70AC-65CB-4BA1-AE0B-64CEF849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E311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116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311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116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2716</Words>
  <Characters>18742</Characters>
  <Application>Microsoft Office Word</Application>
  <DocSecurity>0</DocSecurity>
  <Lines>156</Lines>
  <Paragraphs>42</Paragraphs>
  <ScaleCrop>false</ScaleCrop>
  <Company/>
  <LinksUpToDate>false</LinksUpToDate>
  <CharactersWithSpaces>21416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3</cp:revision>
  <dcterms:created xsi:type="dcterms:W3CDTF">2025-04-16T11:24:00Z</dcterms:created>
  <dcterms:modified xsi:type="dcterms:W3CDTF">2025-04-17T05:40:00Z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