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6424E9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6424E9" w:rsidRDefault="00E45E01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756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20955</wp:posOffset>
                  </wp:positionV>
                  <wp:extent cx="922020" cy="731520"/>
                  <wp:effectExtent l="0" t="0" r="0" b="0"/>
                  <wp:wrapSquare wrapText="bothSides"/>
                  <wp:docPr id="52" name="Kép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4E9" w:rsidRDefault="00B77DD6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6424E9" w:rsidRDefault="00B77DD6">
            <w:pPr>
              <w:pStyle w:val="TableParagraph"/>
              <w:spacing w:before="1" w:line="229" w:lineRule="exact"/>
              <w:ind w:left="5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HEVENY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HASNYÁLMIRIGY-GYULLADÁS</w:t>
            </w:r>
          </w:p>
          <w:p w:rsidR="006424E9" w:rsidRDefault="00B77DD6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41/1</w:t>
            </w:r>
          </w:p>
        </w:tc>
      </w:tr>
      <w:tr w:rsidR="006424E9">
        <w:trPr>
          <w:trHeight w:val="546"/>
        </w:trPr>
        <w:tc>
          <w:tcPr>
            <w:tcW w:w="5314" w:type="dxa"/>
            <w:shd w:val="clear" w:color="auto" w:fill="EEECE1"/>
          </w:tcPr>
          <w:p w:rsidR="006424E9" w:rsidRDefault="00B77DD6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6424E9" w:rsidRDefault="00B77DD6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6424E9">
        <w:trPr>
          <w:trHeight w:val="592"/>
        </w:trPr>
        <w:tc>
          <w:tcPr>
            <w:tcW w:w="5314" w:type="dxa"/>
            <w:shd w:val="clear" w:color="auto" w:fill="EEECE1"/>
          </w:tcPr>
          <w:p w:rsidR="006424E9" w:rsidRDefault="00B77DD6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6424E9" w:rsidRDefault="00B77DD6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Heveny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hasnyálmirigy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gyulladás</w:t>
            </w:r>
          </w:p>
        </w:tc>
      </w:tr>
      <w:tr w:rsidR="006424E9">
        <w:trPr>
          <w:trHeight w:val="527"/>
        </w:trPr>
        <w:tc>
          <w:tcPr>
            <w:tcW w:w="5314" w:type="dxa"/>
            <w:shd w:val="clear" w:color="auto" w:fill="EEECE1"/>
          </w:tcPr>
          <w:p w:rsidR="006424E9" w:rsidRDefault="00B77DD6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6424E9" w:rsidRDefault="00B77DD6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Acut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pancreatitis</w:t>
            </w:r>
          </w:p>
        </w:tc>
      </w:tr>
      <w:tr w:rsidR="006424E9">
        <w:trPr>
          <w:trHeight w:val="820"/>
        </w:trPr>
        <w:tc>
          <w:tcPr>
            <w:tcW w:w="5314" w:type="dxa"/>
            <w:shd w:val="clear" w:color="auto" w:fill="EEECE1"/>
          </w:tcPr>
          <w:p w:rsidR="006424E9" w:rsidRDefault="006424E9">
            <w:pPr>
              <w:pStyle w:val="TableParagraph"/>
              <w:spacing w:before="63"/>
              <w:rPr>
                <w:sz w:val="20"/>
              </w:rPr>
            </w:pPr>
          </w:p>
          <w:p w:rsidR="006424E9" w:rsidRDefault="00B77DD6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száma:</w:t>
            </w:r>
          </w:p>
        </w:tc>
        <w:tc>
          <w:tcPr>
            <w:tcW w:w="5247" w:type="dxa"/>
            <w:shd w:val="clear" w:color="auto" w:fill="EEECE1"/>
          </w:tcPr>
          <w:p w:rsidR="006424E9" w:rsidRDefault="00B77DD6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necrectomia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és/vagy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drenázs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és/vagy öblítés +/- cholecystectomia</w:t>
            </w:r>
          </w:p>
        </w:tc>
      </w:tr>
      <w:tr w:rsidR="006424E9">
        <w:trPr>
          <w:trHeight w:val="697"/>
        </w:trPr>
        <w:tc>
          <w:tcPr>
            <w:tcW w:w="5314" w:type="dxa"/>
            <w:shd w:val="clear" w:color="auto" w:fill="EEECE1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6424E9" w:rsidRDefault="006424E9">
            <w:pPr>
              <w:pStyle w:val="TableParagraph"/>
              <w:spacing w:before="111"/>
              <w:rPr>
                <w:sz w:val="20"/>
              </w:rPr>
            </w:pPr>
          </w:p>
          <w:p w:rsidR="006424E9" w:rsidRDefault="00B77DD6">
            <w:pPr>
              <w:pStyle w:val="TableParagraph"/>
              <w:tabs>
                <w:tab w:val="left" w:pos="2451"/>
                <w:tab w:val="left" w:pos="3642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7116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.560321pt;width:10.85pt;height:11.55pt;mso-position-horizontal-relative:column;mso-position-vertical-relative:paragraph;z-index:15729664" id="docshapegroup4" coordorigin="2956,11" coordsize="217,231">
                      <v:rect style="position:absolute;left:2964;top:18;width:202;height:216" id="docshape5" filled="true" fillcolor="#ffffff" stroked="false">
                        <v:fill type="solid"/>
                      </v:rect>
                      <v:rect style="position:absolute;left:2964;top:18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.200321pt;width:10.85pt;height:11.55pt;mso-position-horizontal-relative:column;mso-position-vertical-relative:paragraph;z-index:15730176" id="docshapegroup7" coordorigin="4046,4" coordsize="217,231">
                      <v:rect style="position:absolute;left:4053;top:11;width:202;height:216" id="docshape8" filled="true" fillcolor="#ffffff" stroked="false">
                        <v:fill type="solid"/>
                      </v:rect>
                      <v:rect style="position:absolute;left:4053;top:11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6424E9" w:rsidRDefault="00B77DD6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424E9" w:rsidRDefault="006424E9">
      <w:pPr>
        <w:pStyle w:val="Szvegtrzs"/>
      </w:pPr>
    </w:p>
    <w:p w:rsidR="006424E9" w:rsidRDefault="00B77DD6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6424E9" w:rsidRDefault="00B77DD6">
      <w:pPr>
        <w:pStyle w:val="Szvegtrzs"/>
        <w:spacing w:before="223"/>
        <w:ind w:left="285" w:right="558"/>
        <w:jc w:val="both"/>
      </w:pPr>
      <w:r>
        <w:t>A beavatkozás, amelyet tervezünk invazív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6424E9" w:rsidRDefault="00B77DD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6424E9" w:rsidRDefault="00B77DD6">
      <w:pPr>
        <w:pStyle w:val="Szvegtrzs"/>
        <w:spacing w:before="121"/>
        <w:ind w:left="286" w:hanging="1"/>
        <w:jc w:val="both"/>
      </w:pPr>
      <w:r>
        <w:rPr>
          <w:spacing w:val="-2"/>
        </w:rPr>
        <w:t>Név:……………………</w:t>
      </w:r>
      <w:r>
        <w:rPr>
          <w:spacing w:val="-2"/>
        </w:rPr>
        <w:t>………….………….……….…...</w:t>
      </w:r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idő:……………………………………..……..………</w:t>
      </w:r>
    </w:p>
    <w:p w:rsidR="006424E9" w:rsidRDefault="006424E9">
      <w:pPr>
        <w:pStyle w:val="Szvegtrzs"/>
        <w:spacing w:before="10"/>
      </w:pPr>
    </w:p>
    <w:p w:rsidR="006424E9" w:rsidRDefault="00B77DD6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neve:……………………………………..…..</w:t>
      </w:r>
      <w:r>
        <w:rPr>
          <w:spacing w:val="12"/>
        </w:rPr>
        <w:t xml:space="preserve"> </w:t>
      </w:r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6424E9" w:rsidRDefault="006424E9">
      <w:pPr>
        <w:pStyle w:val="Szvegtrzs"/>
        <w:spacing w:before="7"/>
      </w:pPr>
    </w:p>
    <w:p w:rsidR="006424E9" w:rsidRDefault="00B77DD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közokiratba, vagy telje</w:t>
      </w:r>
      <w:r>
        <w:rPr>
          <w:sz w:val="20"/>
        </w:rPr>
        <w:t>s bizonyító erejű magánokiratba foglalt meghatalmazás csatolását):</w:t>
      </w:r>
    </w:p>
    <w:p w:rsidR="006424E9" w:rsidRDefault="006424E9">
      <w:pPr>
        <w:pStyle w:val="Szvegtrzs"/>
        <w:spacing w:before="10"/>
      </w:pPr>
    </w:p>
    <w:p w:rsidR="006424E9" w:rsidRDefault="00B77DD6">
      <w:pPr>
        <w:pStyle w:val="Szvegtrzs"/>
        <w:spacing w:before="1" w:line="491" w:lineRule="auto"/>
        <w:ind w:left="286" w:right="51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</w:t>
      </w:r>
      <w:r>
        <w:rPr>
          <w:spacing w:val="-2"/>
        </w:rPr>
        <w:t>……..…………………</w:t>
      </w:r>
    </w:p>
    <w:p w:rsidR="006424E9" w:rsidRDefault="00B77DD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6424E9" w:rsidRDefault="006424E9">
      <w:pPr>
        <w:pStyle w:val="Szvegtrzs"/>
        <w:spacing w:before="9"/>
      </w:pPr>
    </w:p>
    <w:p w:rsidR="006424E9" w:rsidRDefault="00B77DD6">
      <w:pPr>
        <w:pStyle w:val="Szvegtrzs"/>
        <w:spacing w:line="491" w:lineRule="auto"/>
        <w:ind w:left="286" w:right="51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6424E9" w:rsidRDefault="00B77DD6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6424E9" w:rsidRDefault="00B77DD6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6424E9" w:rsidRDefault="00B77DD6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6424E9" w:rsidRDefault="00B77DD6">
      <w:pPr>
        <w:ind w:left="852"/>
        <w:rPr>
          <w:sz w:val="14"/>
        </w:rPr>
      </w:pPr>
      <w:r>
        <w:rPr>
          <w:sz w:val="14"/>
        </w:rPr>
        <w:t>ba)</w:t>
      </w:r>
      <w:r>
        <w:rPr>
          <w:spacing w:val="-6"/>
          <w:sz w:val="14"/>
        </w:rPr>
        <w:t xml:space="preserve"> </w:t>
      </w:r>
      <w:r>
        <w:rPr>
          <w:sz w:val="14"/>
        </w:rPr>
        <w:t>h</w:t>
      </w:r>
      <w:r>
        <w:rPr>
          <w:sz w:val="14"/>
        </w:rPr>
        <w:t>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hiányában,bb)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bc)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bd)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6424E9" w:rsidRDefault="00B77DD6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6424E9" w:rsidRDefault="00B77DD6">
      <w:pPr>
        <w:ind w:left="852"/>
        <w:rPr>
          <w:sz w:val="14"/>
        </w:rPr>
      </w:pPr>
      <w:r>
        <w:rPr>
          <w:sz w:val="14"/>
        </w:rPr>
        <w:t>ca)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cb)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cc)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ce)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6424E9" w:rsidRDefault="006424E9">
      <w:pPr>
        <w:rPr>
          <w:sz w:val="14"/>
        </w:rPr>
        <w:sectPr w:rsidR="006424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6424E9" w:rsidRDefault="00B77DD6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6424E9" w:rsidRDefault="006424E9">
      <w:pPr>
        <w:pStyle w:val="Szvegtrzs"/>
        <w:spacing w:before="5"/>
        <w:rPr>
          <w:b/>
        </w:rPr>
      </w:pPr>
    </w:p>
    <w:p w:rsidR="006424E9" w:rsidRDefault="00B77DD6">
      <w:pPr>
        <w:ind w:left="852"/>
        <w:jc w:val="both"/>
        <w:rPr>
          <w:b/>
          <w:sz w:val="20"/>
        </w:rPr>
      </w:pPr>
      <w:r>
        <w:rPr>
          <w:sz w:val="20"/>
        </w:rPr>
        <w:t>Panaszai</w:t>
      </w:r>
      <w:r>
        <w:rPr>
          <w:spacing w:val="45"/>
          <w:sz w:val="20"/>
        </w:rPr>
        <w:t xml:space="preserve"> </w:t>
      </w:r>
      <w:r>
        <w:rPr>
          <w:sz w:val="20"/>
        </w:rPr>
        <w:t>és</w:t>
      </w:r>
      <w:r>
        <w:rPr>
          <w:spacing w:val="47"/>
          <w:sz w:val="20"/>
        </w:rPr>
        <w:t xml:space="preserve"> </w:t>
      </w:r>
      <w:r>
        <w:rPr>
          <w:sz w:val="20"/>
        </w:rPr>
        <w:t>az</w:t>
      </w:r>
      <w:r>
        <w:rPr>
          <w:spacing w:val="46"/>
          <w:sz w:val="20"/>
        </w:rPr>
        <w:t xml:space="preserve"> </w:t>
      </w:r>
      <w:r>
        <w:rPr>
          <w:sz w:val="20"/>
        </w:rPr>
        <w:t>eddig</w:t>
      </w:r>
      <w:r>
        <w:rPr>
          <w:spacing w:val="47"/>
          <w:sz w:val="20"/>
        </w:rPr>
        <w:t xml:space="preserve"> </w:t>
      </w:r>
      <w:r>
        <w:rPr>
          <w:sz w:val="20"/>
        </w:rPr>
        <w:t>elvégzett</w:t>
      </w:r>
      <w:r>
        <w:rPr>
          <w:spacing w:val="46"/>
          <w:sz w:val="20"/>
        </w:rPr>
        <w:t xml:space="preserve"> </w:t>
      </w:r>
      <w:r>
        <w:rPr>
          <w:sz w:val="20"/>
        </w:rPr>
        <w:t>vizsgálatok</w:t>
      </w:r>
      <w:r>
        <w:rPr>
          <w:spacing w:val="47"/>
          <w:sz w:val="20"/>
        </w:rPr>
        <w:t xml:space="preserve"> </w:t>
      </w:r>
      <w:r>
        <w:rPr>
          <w:sz w:val="20"/>
        </w:rPr>
        <w:t>alapján</w:t>
      </w:r>
      <w:r>
        <w:rPr>
          <w:spacing w:val="44"/>
          <w:sz w:val="20"/>
        </w:rPr>
        <w:t xml:space="preserve"> </w:t>
      </w:r>
      <w:r>
        <w:rPr>
          <w:sz w:val="20"/>
        </w:rPr>
        <w:t>Önnél</w:t>
      </w:r>
      <w:r>
        <w:rPr>
          <w:spacing w:val="46"/>
          <w:sz w:val="20"/>
        </w:rPr>
        <w:t xml:space="preserve"> </w:t>
      </w:r>
      <w:r>
        <w:rPr>
          <w:sz w:val="20"/>
        </w:rPr>
        <w:t>(gondozottjánál)</w:t>
      </w:r>
      <w:r>
        <w:rPr>
          <w:spacing w:val="46"/>
          <w:sz w:val="20"/>
        </w:rPr>
        <w:t xml:space="preserve"> </w:t>
      </w:r>
      <w:r>
        <w:rPr>
          <w:b/>
          <w:sz w:val="20"/>
        </w:rPr>
        <w:t>heveny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hasnyálmirigy</w:t>
      </w:r>
      <w:r>
        <w:rPr>
          <w:b/>
          <w:spacing w:val="47"/>
          <w:sz w:val="20"/>
        </w:rPr>
        <w:t xml:space="preserve"> </w:t>
      </w:r>
      <w:r>
        <w:rPr>
          <w:b/>
          <w:spacing w:val="-2"/>
          <w:sz w:val="20"/>
        </w:rPr>
        <w:t>gyulladást</w:t>
      </w:r>
    </w:p>
    <w:p w:rsidR="006424E9" w:rsidRDefault="00B77DD6">
      <w:pPr>
        <w:pStyle w:val="Szvegtrzs"/>
        <w:spacing w:before="1"/>
        <w:ind w:left="852"/>
        <w:jc w:val="both"/>
      </w:pPr>
      <w:r>
        <w:t>mutattunk</w:t>
      </w:r>
      <w:r>
        <w:rPr>
          <w:spacing w:val="-12"/>
        </w:rPr>
        <w:t xml:space="preserve"> </w:t>
      </w:r>
      <w:r>
        <w:rPr>
          <w:spacing w:val="-5"/>
        </w:rPr>
        <w:t>ki.</w:t>
      </w:r>
    </w:p>
    <w:p w:rsidR="006424E9" w:rsidRDefault="006424E9">
      <w:pPr>
        <w:pStyle w:val="Szvegtrzs"/>
        <w:spacing w:before="15"/>
      </w:pPr>
    </w:p>
    <w:p w:rsidR="006424E9" w:rsidRDefault="00B77DD6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6424E9" w:rsidRDefault="006424E9">
      <w:pPr>
        <w:pStyle w:val="Szvegtrzs"/>
        <w:spacing w:before="5"/>
        <w:rPr>
          <w:b/>
        </w:rPr>
      </w:pPr>
    </w:p>
    <w:p w:rsidR="006424E9" w:rsidRDefault="00B77DD6">
      <w:pPr>
        <w:pStyle w:val="Szvegtrzs"/>
        <w:spacing w:before="1"/>
        <w:ind w:left="852" w:right="561"/>
        <w:jc w:val="both"/>
      </w:pPr>
      <w:r>
        <w:t>A hasnyálmirigy</w:t>
      </w:r>
      <w:r>
        <w:rPr>
          <w:spacing w:val="-2"/>
        </w:rPr>
        <w:t xml:space="preserve"> </w:t>
      </w:r>
      <w:r>
        <w:t>leggyakrabban</w:t>
      </w:r>
      <w:r>
        <w:rPr>
          <w:spacing w:val="-2"/>
        </w:rPr>
        <w:t xml:space="preserve"> </w:t>
      </w:r>
      <w:r>
        <w:t>előforduló betegsége a gyulladás, mely</w:t>
      </w:r>
      <w:r>
        <w:rPr>
          <w:spacing w:val="-2"/>
        </w:rPr>
        <w:t xml:space="preserve"> </w:t>
      </w:r>
      <w:r>
        <w:t>kialakulhat hevenyen, és szerencsés esetben teljesen meggyógyulhat, máskor maradványtünetekkel gyógyul, vagy fennmaradhat krónikus (idült) formában. Az idült forma fokozatosan is kialakulhat, heveny tünetek nélkül.</w:t>
      </w:r>
    </w:p>
    <w:p w:rsidR="006424E9" w:rsidRDefault="00B77DD6">
      <w:pPr>
        <w:pStyle w:val="Szvegtrzs"/>
        <w:spacing w:line="229" w:lineRule="exact"/>
        <w:ind w:left="852"/>
        <w:jc w:val="both"/>
      </w:pPr>
      <w:r>
        <w:t>A</w:t>
      </w:r>
      <w:r>
        <w:rPr>
          <w:spacing w:val="-9"/>
        </w:rPr>
        <w:t xml:space="preserve"> </w:t>
      </w:r>
      <w:r>
        <w:t>heveny</w:t>
      </w:r>
      <w:r>
        <w:rPr>
          <w:spacing w:val="-9"/>
        </w:rPr>
        <w:t xml:space="preserve"> </w:t>
      </w:r>
      <w:r>
        <w:t>hasnyálmirigy</w:t>
      </w:r>
      <w:r>
        <w:rPr>
          <w:spacing w:val="-9"/>
        </w:rPr>
        <w:t xml:space="preserve"> </w:t>
      </w:r>
      <w:r>
        <w:t>gyulladás</w:t>
      </w:r>
      <w:r>
        <w:rPr>
          <w:spacing w:val="-9"/>
        </w:rPr>
        <w:t xml:space="preserve"> </w:t>
      </w:r>
      <w:r>
        <w:t>lefolyás</w:t>
      </w:r>
      <w:r>
        <w:t>át</w:t>
      </w:r>
      <w:r>
        <w:rPr>
          <w:spacing w:val="-9"/>
        </w:rPr>
        <w:t xml:space="preserve"> </w:t>
      </w:r>
      <w:r>
        <w:t>tekintve</w:t>
      </w:r>
      <w:r>
        <w:rPr>
          <w:spacing w:val="-6"/>
        </w:rPr>
        <w:t xml:space="preserve"> </w:t>
      </w:r>
      <w:r>
        <w:t>két</w:t>
      </w:r>
      <w:r>
        <w:rPr>
          <w:spacing w:val="-8"/>
        </w:rPr>
        <w:t xml:space="preserve"> </w:t>
      </w:r>
      <w:r>
        <w:t>súlyossági</w:t>
      </w:r>
      <w:r>
        <w:rPr>
          <w:spacing w:val="-7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különíthető</w:t>
      </w:r>
      <w:r>
        <w:rPr>
          <w:spacing w:val="-8"/>
        </w:rPr>
        <w:t xml:space="preserve"> </w:t>
      </w:r>
      <w:r>
        <w:rPr>
          <w:spacing w:val="-5"/>
        </w:rPr>
        <w:t>el:</w:t>
      </w:r>
    </w:p>
    <w:p w:rsidR="006424E9" w:rsidRDefault="00B77DD6">
      <w:pPr>
        <w:pStyle w:val="Szvegtrzs"/>
        <w:ind w:left="852" w:right="559" w:hanging="1"/>
        <w:jc w:val="both"/>
      </w:pPr>
      <w:r>
        <w:t>az enyhébb lefolyású vizenyős (oedemás)pancreatitis (80-85%) és a súlyos, hasnyálmirigy elhalással, vérzéssel járó forma, melynek halálozása még a mai korszerű terápia mellett is 15% körül van.</w:t>
      </w:r>
    </w:p>
    <w:p w:rsidR="006424E9" w:rsidRDefault="00B77DD6">
      <w:pPr>
        <w:pStyle w:val="Szvegtrzs"/>
        <w:spacing w:line="228" w:lineRule="exact"/>
        <w:ind w:left="852"/>
        <w:jc w:val="both"/>
      </w:pPr>
      <w:r>
        <w:t>A</w:t>
      </w:r>
      <w:r>
        <w:rPr>
          <w:spacing w:val="-9"/>
        </w:rPr>
        <w:t xml:space="preserve"> </w:t>
      </w:r>
      <w:r>
        <w:t>heveny</w:t>
      </w:r>
      <w:r>
        <w:rPr>
          <w:spacing w:val="-9"/>
        </w:rPr>
        <w:t xml:space="preserve"> </w:t>
      </w:r>
      <w:r>
        <w:t>hasnyálmirigy-gyulladás</w:t>
      </w:r>
      <w:r>
        <w:rPr>
          <w:spacing w:val="-9"/>
        </w:rPr>
        <w:t xml:space="preserve"> </w:t>
      </w:r>
      <w:r>
        <w:t>kiváltó</w:t>
      </w:r>
      <w:r>
        <w:rPr>
          <w:spacing w:val="-7"/>
        </w:rPr>
        <w:t xml:space="preserve"> </w:t>
      </w:r>
      <w:r>
        <w:t>okai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következők</w:t>
      </w:r>
      <w:r>
        <w:rPr>
          <w:spacing w:val="-9"/>
        </w:rPr>
        <w:t xml:space="preserve"> </w:t>
      </w:r>
      <w:r>
        <w:rPr>
          <w:spacing w:val="-2"/>
        </w:rPr>
        <w:t>lehetnek:</w:t>
      </w:r>
    </w:p>
    <w:p w:rsidR="006424E9" w:rsidRDefault="00B77DD6">
      <w:pPr>
        <w:pStyle w:val="Listaszerbekezds"/>
        <w:numPr>
          <w:ilvl w:val="1"/>
          <w:numId w:val="9"/>
        </w:numPr>
        <w:tabs>
          <w:tab w:val="left" w:pos="1572"/>
        </w:tabs>
        <w:spacing w:line="245" w:lineRule="exact"/>
        <w:rPr>
          <w:sz w:val="20"/>
        </w:rPr>
      </w:pPr>
      <w:r>
        <w:rPr>
          <w:sz w:val="20"/>
        </w:rPr>
        <w:t>epeúti</w:t>
      </w:r>
      <w:r>
        <w:rPr>
          <w:spacing w:val="-11"/>
          <w:sz w:val="20"/>
        </w:rPr>
        <w:t xml:space="preserve"> </w:t>
      </w:r>
      <w:r>
        <w:rPr>
          <w:sz w:val="20"/>
        </w:rPr>
        <w:t>kövesség</w:t>
      </w:r>
      <w:r>
        <w:rPr>
          <w:spacing w:val="-9"/>
          <w:sz w:val="20"/>
        </w:rPr>
        <w:t xml:space="preserve"> </w:t>
      </w:r>
      <w:r>
        <w:rPr>
          <w:sz w:val="20"/>
        </w:rPr>
        <w:t>miatt</w:t>
      </w:r>
      <w:r>
        <w:rPr>
          <w:spacing w:val="-9"/>
          <w:sz w:val="20"/>
        </w:rPr>
        <w:t xml:space="preserve"> </w:t>
      </w:r>
      <w:r>
        <w:rPr>
          <w:sz w:val="20"/>
        </w:rPr>
        <w:t>kialakuló</w:t>
      </w:r>
      <w:r>
        <w:rPr>
          <w:spacing w:val="-10"/>
          <w:sz w:val="20"/>
        </w:rPr>
        <w:t xml:space="preserve"> </w:t>
      </w:r>
      <w:r>
        <w:rPr>
          <w:sz w:val="20"/>
        </w:rPr>
        <w:t>vezetékelzáródás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(45%)</w:t>
      </w:r>
    </w:p>
    <w:p w:rsidR="006424E9" w:rsidRDefault="00B77DD6">
      <w:pPr>
        <w:pStyle w:val="Listaszerbekezds"/>
        <w:numPr>
          <w:ilvl w:val="1"/>
          <w:numId w:val="9"/>
        </w:numPr>
        <w:tabs>
          <w:tab w:val="left" w:pos="1572"/>
        </w:tabs>
        <w:spacing w:line="245" w:lineRule="exact"/>
        <w:rPr>
          <w:sz w:val="20"/>
        </w:rPr>
      </w:pPr>
      <w:r>
        <w:rPr>
          <w:sz w:val="20"/>
        </w:rPr>
        <w:t>túlzott</w:t>
      </w:r>
      <w:r>
        <w:rPr>
          <w:spacing w:val="-8"/>
          <w:sz w:val="20"/>
        </w:rPr>
        <w:t xml:space="preserve"> </w:t>
      </w:r>
      <w:r>
        <w:rPr>
          <w:sz w:val="20"/>
        </w:rPr>
        <w:t>alkohol-</w:t>
      </w:r>
      <w:r>
        <w:rPr>
          <w:spacing w:val="-8"/>
          <w:sz w:val="20"/>
        </w:rPr>
        <w:t xml:space="preserve"> </w:t>
      </w:r>
      <w:r>
        <w:rPr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z w:val="20"/>
        </w:rPr>
        <w:t>ételfogyasztás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(30%)</w:t>
      </w:r>
    </w:p>
    <w:p w:rsidR="006424E9" w:rsidRDefault="00B77DD6">
      <w:pPr>
        <w:pStyle w:val="Listaszerbekezds"/>
        <w:numPr>
          <w:ilvl w:val="1"/>
          <w:numId w:val="9"/>
        </w:numPr>
        <w:tabs>
          <w:tab w:val="left" w:pos="1572"/>
        </w:tabs>
        <w:spacing w:line="245" w:lineRule="exact"/>
        <w:rPr>
          <w:sz w:val="20"/>
        </w:rPr>
      </w:pPr>
      <w:r>
        <w:rPr>
          <w:sz w:val="20"/>
        </w:rPr>
        <w:t>családilag</w:t>
      </w:r>
      <w:r>
        <w:rPr>
          <w:spacing w:val="-13"/>
          <w:sz w:val="20"/>
        </w:rPr>
        <w:t xml:space="preserve"> </w:t>
      </w:r>
      <w:r>
        <w:rPr>
          <w:sz w:val="20"/>
        </w:rPr>
        <w:t>öröklődő</w:t>
      </w:r>
      <w:r>
        <w:rPr>
          <w:spacing w:val="-11"/>
          <w:sz w:val="20"/>
        </w:rPr>
        <w:t xml:space="preserve"> </w:t>
      </w:r>
      <w:r>
        <w:rPr>
          <w:sz w:val="20"/>
        </w:rPr>
        <w:t>(bizonyos</w:t>
      </w:r>
      <w:r>
        <w:rPr>
          <w:spacing w:val="-10"/>
          <w:sz w:val="20"/>
        </w:rPr>
        <w:t xml:space="preserve"> </w:t>
      </w:r>
      <w:r>
        <w:rPr>
          <w:sz w:val="20"/>
        </w:rPr>
        <w:t>emésztőenzimek</w:t>
      </w:r>
      <w:r>
        <w:rPr>
          <w:spacing w:val="-11"/>
          <w:sz w:val="20"/>
        </w:rPr>
        <w:t xml:space="preserve"> </w:t>
      </w:r>
      <w:r>
        <w:rPr>
          <w:sz w:val="20"/>
        </w:rPr>
        <w:t>veleszületett</w:t>
      </w:r>
      <w:r>
        <w:rPr>
          <w:spacing w:val="-10"/>
          <w:sz w:val="20"/>
        </w:rPr>
        <w:t xml:space="preserve"> </w:t>
      </w:r>
      <w:r>
        <w:rPr>
          <w:sz w:val="20"/>
        </w:rPr>
        <w:t>változatai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miatt)</w:t>
      </w:r>
    </w:p>
    <w:p w:rsidR="006424E9" w:rsidRDefault="00B77DD6">
      <w:pPr>
        <w:pStyle w:val="Listaszerbekezds"/>
        <w:numPr>
          <w:ilvl w:val="1"/>
          <w:numId w:val="9"/>
        </w:numPr>
        <w:tabs>
          <w:tab w:val="left" w:pos="1572"/>
        </w:tabs>
        <w:spacing w:line="245" w:lineRule="exact"/>
        <w:rPr>
          <w:sz w:val="20"/>
        </w:rPr>
      </w:pPr>
      <w:r>
        <w:rPr>
          <w:spacing w:val="-2"/>
          <w:sz w:val="20"/>
        </w:rPr>
        <w:t>gyógyszerek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(vízhajtók,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vérnyomáscsökkentők,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antibiotikumok,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NSAID-ok,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citosztatikumok)</w:t>
      </w:r>
    </w:p>
    <w:p w:rsidR="006424E9" w:rsidRDefault="00B77DD6">
      <w:pPr>
        <w:pStyle w:val="Listaszerbekezds"/>
        <w:numPr>
          <w:ilvl w:val="1"/>
          <w:numId w:val="9"/>
        </w:numPr>
        <w:tabs>
          <w:tab w:val="left" w:pos="1572"/>
        </w:tabs>
        <w:spacing w:before="2" w:line="237" w:lineRule="auto"/>
        <w:ind w:right="562" w:hanging="361"/>
        <w:rPr>
          <w:sz w:val="20"/>
        </w:rPr>
      </w:pPr>
      <w:r>
        <w:rPr>
          <w:sz w:val="20"/>
        </w:rPr>
        <w:t>ritkább okok: vírusfertőzés, hasi trauma, ERCP vizsgálat utáni állapot, igen magas vérzsír értékek, magas kalcium-szint a vérben.</w:t>
      </w:r>
    </w:p>
    <w:p w:rsidR="006424E9" w:rsidRDefault="00B77DD6">
      <w:pPr>
        <w:pStyle w:val="Szvegtrzs"/>
        <w:spacing w:before="1"/>
        <w:ind w:left="852" w:right="559"/>
        <w:jc w:val="both"/>
      </w:pPr>
      <w:r>
        <w:t xml:space="preserve">A heveny gyulladás során a hasnyálmirigyben inaktív formában </w:t>
      </w:r>
      <w:r>
        <w:t>termelődő enzimek már a mirigy állományában aktiválódnak, ezzel a szövetekben önemésztődési folyamatot indítanak el. Emiatt a kialakuló gyulladás súlyosabb, mint más szervek esetén, a betegek 15-20 százalékában a hasnyálmirigy részleges elhalása észlelhető</w:t>
      </w:r>
      <w:r>
        <w:t>.</w:t>
      </w:r>
    </w:p>
    <w:p w:rsidR="006424E9" w:rsidRDefault="006424E9">
      <w:pPr>
        <w:pStyle w:val="Szvegtrzs"/>
        <w:spacing w:before="16"/>
      </w:pPr>
    </w:p>
    <w:p w:rsidR="006424E9" w:rsidRDefault="00B77DD6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t>leírása,</w:t>
      </w:r>
      <w:r>
        <w:rPr>
          <w:spacing w:val="-4"/>
        </w:rPr>
        <w:t xml:space="preserve"> </w:t>
      </w:r>
      <w:r>
        <w:t>rajzos</w:t>
      </w:r>
      <w:r>
        <w:rPr>
          <w:spacing w:val="-8"/>
        </w:rPr>
        <w:t xml:space="preserve"> </w:t>
      </w:r>
      <w:r>
        <w:rPr>
          <w:spacing w:val="-2"/>
        </w:rPr>
        <w:t>kiegészítéssel</w:t>
      </w:r>
    </w:p>
    <w:p w:rsidR="006424E9" w:rsidRDefault="006424E9">
      <w:pPr>
        <w:pStyle w:val="Szvegtrzs"/>
        <w:spacing w:before="3"/>
        <w:rPr>
          <w:b/>
        </w:rPr>
      </w:pPr>
    </w:p>
    <w:p w:rsidR="006424E9" w:rsidRDefault="00B77DD6">
      <w:pPr>
        <w:pStyle w:val="Szvegtrzs"/>
        <w:ind w:left="852" w:right="563"/>
        <w:jc w:val="both"/>
      </w:pPr>
      <w:r>
        <w:t>A betegség vezető tünete a fokozatosan erősödő, gyakran övszerű felhasi fájdalom, emellett émelygés, hányás, haspuffadás, bélhűdés, láz, alacsony vérnyomás-értékek észlelhetők.</w:t>
      </w:r>
    </w:p>
    <w:p w:rsidR="006424E9" w:rsidRDefault="006424E9">
      <w:pPr>
        <w:pStyle w:val="Szvegtrzs"/>
        <w:spacing w:before="1"/>
      </w:pPr>
    </w:p>
    <w:p w:rsidR="006424E9" w:rsidRDefault="00B77DD6">
      <w:pPr>
        <w:pStyle w:val="Szvegtrzs"/>
        <w:ind w:left="852" w:right="559"/>
        <w:jc w:val="both"/>
      </w:pPr>
      <w:r>
        <w:t>A hasnyálmirigy-gyulladás diagno</w:t>
      </w:r>
      <w:r>
        <w:t>sztikájában a tünetek mellett a laborleleteké a vezető szerep. A vérbe kerülő emésztőenzimek (amiláz, lipáz, elasztáz) emelkedett szintje igazolja a betegséget, de az emelkedés mértéke nem függ össze a lefolyás súlyosságával.</w:t>
      </w:r>
    </w:p>
    <w:p w:rsidR="006424E9" w:rsidRDefault="006424E9">
      <w:pPr>
        <w:pStyle w:val="Szvegtrzs"/>
      </w:pPr>
    </w:p>
    <w:p w:rsidR="006424E9" w:rsidRDefault="00B77DD6">
      <w:pPr>
        <w:pStyle w:val="Szvegtrzs"/>
        <w:ind w:left="852" w:right="558"/>
        <w:jc w:val="both"/>
      </w:pPr>
      <w:r>
        <w:t>A képalkotó vizsgálatok közül a hasi ultrahang képes a gyulladásra utaló jeleket észlelni. Mivel sugárterheléssel</w:t>
      </w:r>
      <w:r>
        <w:rPr>
          <w:spacing w:val="40"/>
        </w:rPr>
        <w:t xml:space="preserve"> </w:t>
      </w:r>
      <w:r>
        <w:t>nem járó, egyszerű vizsgálatról van szó, a betegség lefolyásának követésére, szövődmények felismerésére is megfelelő módszer.</w:t>
      </w:r>
    </w:p>
    <w:p w:rsidR="006424E9" w:rsidRDefault="006424E9">
      <w:pPr>
        <w:pStyle w:val="Szvegtrzs"/>
        <w:spacing w:before="1"/>
      </w:pPr>
    </w:p>
    <w:p w:rsidR="006424E9" w:rsidRDefault="00B77DD6">
      <w:pPr>
        <w:pStyle w:val="Szvegtrzs"/>
        <w:ind w:left="852" w:right="561"/>
        <w:jc w:val="both"/>
      </w:pPr>
      <w:r>
        <w:t>Súlyos lefolyás</w:t>
      </w:r>
      <w:r>
        <w:t xml:space="preserve"> esetén kontrasztanyag adásával végzett CT vizsgálat segíthet az elhalt területek megjelenésében. Epés eredetű gyulladás esetén, ha az epekő okozta elzáródás még fennáll, ERCP (endoscopos retrograd cholangio- pancreatographia) vizsgálatra lehet szükség, me</w:t>
      </w:r>
      <w:r>
        <w:t>lynek során a epevezetékben lévő kő eltávolítható.</w:t>
      </w:r>
    </w:p>
    <w:p w:rsidR="006424E9" w:rsidRDefault="006424E9">
      <w:pPr>
        <w:pStyle w:val="Szvegtrzs"/>
        <w:spacing w:before="14"/>
      </w:pPr>
    </w:p>
    <w:p w:rsidR="006424E9" w:rsidRDefault="00B77DD6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r>
        <w:rPr>
          <w:spacing w:val="-2"/>
        </w:rPr>
        <w:t>eljárás(ok)</w:t>
      </w:r>
    </w:p>
    <w:p w:rsidR="006424E9" w:rsidRDefault="006424E9">
      <w:pPr>
        <w:pStyle w:val="Szvegtrzs"/>
        <w:spacing w:before="11"/>
        <w:rPr>
          <w:b/>
        </w:rPr>
      </w:pPr>
    </w:p>
    <w:p w:rsidR="006424E9" w:rsidRDefault="00B77DD6">
      <w:pPr>
        <w:pStyle w:val="Listaszerbekezds"/>
        <w:numPr>
          <w:ilvl w:val="0"/>
          <w:numId w:val="8"/>
        </w:numPr>
        <w:tabs>
          <w:tab w:val="left" w:pos="852"/>
        </w:tabs>
        <w:spacing w:before="1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6424E9" w:rsidRDefault="00B77DD6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4"/>
        <w:ind w:right="562"/>
        <w:rPr>
          <w:sz w:val="20"/>
        </w:rPr>
      </w:pP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műtétet</w:t>
      </w:r>
      <w:r>
        <w:rPr>
          <w:spacing w:val="40"/>
          <w:sz w:val="20"/>
        </w:rPr>
        <w:t xml:space="preserve"> </w:t>
      </w:r>
      <w:r>
        <w:rPr>
          <w:sz w:val="20"/>
        </w:rPr>
        <w:t>általános</w:t>
      </w:r>
      <w:r>
        <w:rPr>
          <w:spacing w:val="40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40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40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40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lehetséges szövődményeiről az altatást végző orvos fogja Önt tájékoztatni és kérni írásos beleegyezését.</w:t>
      </w:r>
    </w:p>
    <w:p w:rsidR="006424E9" w:rsidRDefault="00B77DD6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</w:t>
      </w:r>
      <w:r>
        <w:rPr>
          <w:sz w:val="20"/>
        </w:rPr>
        <w:t>i.</w:t>
      </w:r>
    </w:p>
    <w:p w:rsidR="006424E9" w:rsidRDefault="006424E9">
      <w:pPr>
        <w:pStyle w:val="Szvegtrzs"/>
        <w:spacing w:before="14"/>
      </w:pPr>
    </w:p>
    <w:p w:rsidR="006424E9" w:rsidRDefault="00B77DD6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6424E9" w:rsidRDefault="00B77DD6">
      <w:pPr>
        <w:pStyle w:val="Szvegtrzs"/>
        <w:spacing w:before="227"/>
        <w:ind w:left="852" w:right="559"/>
        <w:jc w:val="both"/>
      </w:pPr>
      <w:r>
        <w:t>A terápiát illetően hasnyálmirigy-gyulladás gyanúja esetén mindenképpen kórházi kezelés szükséges. Az ellátás során a legfontosabb tényező a pancreas nyugalomba helyezése, mely koplalással érhető el. Az éhezés negatív hatása</w:t>
      </w:r>
      <w:r>
        <w:t>i (lassabb gyógyulás, védekezőképesség gyengülése) egy, az orron keresztül a vékonybélbe vezetett szondán való táplálással kerülhetők el.</w:t>
      </w:r>
    </w:p>
    <w:p w:rsidR="006424E9" w:rsidRDefault="00B77DD6">
      <w:pPr>
        <w:pStyle w:val="Szvegtrzs"/>
        <w:ind w:left="852" w:right="3395" w:hanging="1"/>
        <w:jc w:val="both"/>
      </w:pPr>
      <w:r>
        <w:t>Nagyon</w:t>
      </w:r>
      <w:r>
        <w:rPr>
          <w:spacing w:val="-6"/>
        </w:rPr>
        <w:t xml:space="preserve"> </w:t>
      </w:r>
      <w:r>
        <w:t>fontos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megfelelő</w:t>
      </w:r>
      <w:r>
        <w:rPr>
          <w:spacing w:val="-4"/>
        </w:rPr>
        <w:t xml:space="preserve"> </w:t>
      </w:r>
      <w:r>
        <w:t>folyadékszükséglet</w:t>
      </w:r>
      <w:r>
        <w:rPr>
          <w:spacing w:val="-5"/>
        </w:rPr>
        <w:t xml:space="preserve"> </w:t>
      </w:r>
      <w:r>
        <w:t>pótlása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fájdalomcsillapítás</w:t>
      </w:r>
      <w:r>
        <w:rPr>
          <w:spacing w:val="-6"/>
        </w:rPr>
        <w:t xml:space="preserve"> </w:t>
      </w:r>
      <w:r>
        <w:t>is. A folyamat megnyugvását követően a diétát fokozatosan kell felépíteni.</w:t>
      </w:r>
    </w:p>
    <w:p w:rsidR="006424E9" w:rsidRDefault="006424E9">
      <w:pPr>
        <w:pStyle w:val="Szvegtrzs"/>
        <w:jc w:val="both"/>
        <w:sectPr w:rsidR="006424E9">
          <w:headerReference w:type="default" r:id="rId15"/>
          <w:footerReference w:type="default" r:id="rId16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6424E9" w:rsidRDefault="00B77DD6">
      <w:pPr>
        <w:pStyle w:val="Szvegtrzs"/>
        <w:spacing w:before="223"/>
        <w:ind w:left="852"/>
      </w:pPr>
      <w:r>
        <w:lastRenderedPageBreak/>
        <w:t>A</w:t>
      </w:r>
      <w:r>
        <w:rPr>
          <w:spacing w:val="-9"/>
        </w:rPr>
        <w:t xml:space="preserve"> </w:t>
      </w:r>
      <w:r>
        <w:t>betegség</w:t>
      </w:r>
      <w:r>
        <w:rPr>
          <w:spacing w:val="-8"/>
        </w:rPr>
        <w:t xml:space="preserve"> </w:t>
      </w:r>
      <w:r>
        <w:t>során</w:t>
      </w:r>
      <w:r>
        <w:rPr>
          <w:spacing w:val="-8"/>
        </w:rPr>
        <w:t xml:space="preserve"> </w:t>
      </w:r>
      <w:r>
        <w:t>különböző</w:t>
      </w:r>
      <w:r>
        <w:rPr>
          <w:spacing w:val="-6"/>
        </w:rPr>
        <w:t xml:space="preserve"> </w:t>
      </w:r>
      <w:r>
        <w:t>szövődmények</w:t>
      </w:r>
      <w:r>
        <w:rPr>
          <w:spacing w:val="-7"/>
        </w:rPr>
        <w:t xml:space="preserve"> </w:t>
      </w:r>
      <w:r>
        <w:t>léphetnek</w:t>
      </w:r>
      <w:r>
        <w:rPr>
          <w:spacing w:val="-6"/>
        </w:rPr>
        <w:t xml:space="preserve"> </w:t>
      </w:r>
      <w:r>
        <w:rPr>
          <w:spacing w:val="-4"/>
        </w:rPr>
        <w:t>fel:</w:t>
      </w:r>
    </w:p>
    <w:p w:rsidR="006424E9" w:rsidRDefault="00B77DD6">
      <w:pPr>
        <w:pStyle w:val="Listaszerbekezds"/>
        <w:numPr>
          <w:ilvl w:val="1"/>
          <w:numId w:val="8"/>
        </w:numPr>
        <w:tabs>
          <w:tab w:val="left" w:pos="1572"/>
        </w:tabs>
        <w:spacing w:before="1" w:line="245" w:lineRule="exact"/>
        <w:ind w:left="1572" w:hanging="360"/>
        <w:rPr>
          <w:sz w:val="20"/>
        </w:rPr>
      </w:pPr>
      <w:r>
        <w:rPr>
          <w:sz w:val="20"/>
        </w:rPr>
        <w:t>folyadékgyülem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hasnyálmirigy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környezetében</w:t>
      </w:r>
    </w:p>
    <w:p w:rsidR="006424E9" w:rsidRDefault="00B77DD6">
      <w:pPr>
        <w:pStyle w:val="Listaszerbekezds"/>
        <w:numPr>
          <w:ilvl w:val="1"/>
          <w:numId w:val="8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álciszták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kialakulása</w:t>
      </w:r>
    </w:p>
    <w:p w:rsidR="006424E9" w:rsidRDefault="00B77DD6">
      <w:pPr>
        <w:pStyle w:val="Listaszerbekezds"/>
        <w:numPr>
          <w:ilvl w:val="1"/>
          <w:numId w:val="8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hasnyálmirigy</w:t>
      </w:r>
      <w:r>
        <w:rPr>
          <w:spacing w:val="-9"/>
          <w:sz w:val="20"/>
        </w:rPr>
        <w:t xml:space="preserve"> </w:t>
      </w:r>
      <w:r>
        <w:rPr>
          <w:sz w:val="20"/>
        </w:rPr>
        <w:t>elhalás,</w:t>
      </w:r>
      <w:r>
        <w:rPr>
          <w:spacing w:val="-6"/>
          <w:sz w:val="20"/>
        </w:rPr>
        <w:t xml:space="preserve"> </w:t>
      </w:r>
      <w:r>
        <w:rPr>
          <w:sz w:val="20"/>
        </w:rPr>
        <w:t>melynek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felülfertőződésekor</w:t>
      </w:r>
    </w:p>
    <w:p w:rsidR="006424E9" w:rsidRDefault="00B77DD6">
      <w:pPr>
        <w:pStyle w:val="Listaszerbekezds"/>
        <w:numPr>
          <w:ilvl w:val="1"/>
          <w:numId w:val="8"/>
        </w:numPr>
        <w:tabs>
          <w:tab w:val="left" w:pos="1572"/>
        </w:tabs>
        <w:ind w:left="1572" w:hanging="360"/>
        <w:rPr>
          <w:sz w:val="20"/>
        </w:rPr>
      </w:pPr>
      <w:r>
        <w:rPr>
          <w:sz w:val="20"/>
        </w:rPr>
        <w:t>elkerülhetetlen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sebészeti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kezelés.</w:t>
      </w:r>
    </w:p>
    <w:p w:rsidR="006424E9" w:rsidRDefault="006424E9">
      <w:pPr>
        <w:pStyle w:val="Szvegtrzs"/>
        <w:spacing w:before="5"/>
      </w:pPr>
    </w:p>
    <w:p w:rsidR="006424E9" w:rsidRDefault="00B77DD6">
      <w:pPr>
        <w:pStyle w:val="Cmsor2"/>
      </w:pPr>
      <w:r>
        <w:t>Epehólyag</w:t>
      </w:r>
      <w:r>
        <w:rPr>
          <w:spacing w:val="-8"/>
        </w:rPr>
        <w:t xml:space="preserve"> </w:t>
      </w:r>
      <w:r>
        <w:t>eltávolítás,</w:t>
      </w:r>
      <w:r>
        <w:rPr>
          <w:spacing w:val="-8"/>
        </w:rPr>
        <w:t xml:space="preserve"> </w:t>
      </w:r>
      <w:r>
        <w:t>epevezeték</w:t>
      </w:r>
      <w:r>
        <w:rPr>
          <w:spacing w:val="-9"/>
        </w:rPr>
        <w:t xml:space="preserve"> </w:t>
      </w:r>
      <w:r>
        <w:t>kő</w:t>
      </w:r>
      <w:r>
        <w:rPr>
          <w:spacing w:val="-8"/>
        </w:rPr>
        <w:t xml:space="preserve"> </w:t>
      </w:r>
      <w:r>
        <w:rPr>
          <w:spacing w:val="-2"/>
        </w:rPr>
        <w:t>eltávolítás</w:t>
      </w:r>
    </w:p>
    <w:p w:rsidR="006424E9" w:rsidRDefault="00B77DD6">
      <w:pPr>
        <w:pStyle w:val="Szvegtrzs"/>
        <w:spacing w:before="226"/>
        <w:ind w:left="852" w:right="557"/>
        <w:jc w:val="both"/>
      </w:pPr>
      <w:r>
        <w:t>Abban az esetben, ha a heveny hasnyálmirigy gyulladást epeúti kövesség okozta, az epeelfolyási akadályt okozó kövek eltávolítására van szükség. Ez történhet endoszkópos módszerrel, a belgyógyász-gasztroenterológus kollégák segítségével, akik gyomor, nyombé</w:t>
      </w:r>
      <w:r>
        <w:t>l-tükrözés és ún. ERCP (endoszkópos retrográd epehólyag és hasnyálmirigy festés) során a közös epevezeték nyombélbe történő beszájadzását feltágítják, illetve az epevezetékbe szorult</w:t>
      </w:r>
      <w:r>
        <w:rPr>
          <w:spacing w:val="40"/>
        </w:rPr>
        <w:t xml:space="preserve"> </w:t>
      </w:r>
      <w:r>
        <w:t>köveket speciális eszközzel eltávolítják. Amennyiben az epehólyagban is v</w:t>
      </w:r>
      <w:r>
        <w:t xml:space="preserve">annak epekövek, az epehólyag sebészi eltávolítására van szükség, a heveny tünetek lezajlását követően, melyet általában laparoszkópos úton végzünk el. Amennyiben az epeúti kövek endoszkópos úton nem távolíthatóak el, a közös epevezető sebészi megnyitására </w:t>
      </w:r>
      <w:r>
        <w:t>és a kövek sebészi eltávolítására van szükség. Ezt általában hagyományos, nyílt hasi műtéttel végezzük el.</w:t>
      </w:r>
    </w:p>
    <w:p w:rsidR="006424E9" w:rsidRDefault="006424E9">
      <w:pPr>
        <w:pStyle w:val="Szvegtrzs"/>
        <w:spacing w:before="3"/>
      </w:pPr>
    </w:p>
    <w:p w:rsidR="006424E9" w:rsidRDefault="00B77DD6">
      <w:pPr>
        <w:pStyle w:val="Cmsor2"/>
        <w:jc w:val="both"/>
      </w:pPr>
      <w:r>
        <w:t>Elhalt</w:t>
      </w:r>
      <w:r>
        <w:rPr>
          <w:spacing w:val="-10"/>
        </w:rPr>
        <w:t xml:space="preserve"> </w:t>
      </w:r>
      <w:r>
        <w:t>hasnyálmirigyszövet</w:t>
      </w:r>
      <w:r>
        <w:rPr>
          <w:spacing w:val="-10"/>
        </w:rPr>
        <w:t xml:space="preserve"> </w:t>
      </w:r>
      <w:r>
        <w:t>sebészi</w:t>
      </w:r>
      <w:r>
        <w:rPr>
          <w:spacing w:val="-11"/>
        </w:rPr>
        <w:t xml:space="preserve"> </w:t>
      </w:r>
      <w:r>
        <w:rPr>
          <w:spacing w:val="-2"/>
        </w:rPr>
        <w:t>eltávolítása</w:t>
      </w:r>
    </w:p>
    <w:p w:rsidR="006424E9" w:rsidRDefault="00B77DD6">
      <w:pPr>
        <w:pStyle w:val="Szvegtrzs"/>
        <w:spacing w:before="227"/>
        <w:ind w:left="852" w:right="558"/>
        <w:jc w:val="both"/>
      </w:pPr>
      <w:r>
        <w:t>Amennyiben a heveny gyulladásos folyamat a hasnyálmirigy</w:t>
      </w:r>
      <w:r>
        <w:rPr>
          <w:spacing w:val="-1"/>
        </w:rPr>
        <w:t xml:space="preserve"> </w:t>
      </w:r>
      <w:r>
        <w:t>elhalásához vezet, és a klinikai paramétere</w:t>
      </w:r>
      <w:r>
        <w:t>k</w:t>
      </w:r>
      <w:r>
        <w:rPr>
          <w:spacing w:val="-2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az elhalt szövetek felülfertőződése áll fent, sebészi beavatkozásra van szükség. A hasüreg megnyitását követően az elhalt szöveteket eltávolítjuk, az</w:t>
      </w:r>
      <w:r>
        <w:rPr>
          <w:spacing w:val="-1"/>
        </w:rPr>
        <w:t xml:space="preserve"> </w:t>
      </w:r>
      <w:r>
        <w:t>esetlegesen kialakult hasnyálmirigy</w:t>
      </w:r>
      <w:r>
        <w:rPr>
          <w:spacing w:val="-3"/>
        </w:rPr>
        <w:t xml:space="preserve"> </w:t>
      </w:r>
      <w:r>
        <w:t>körüli,</w:t>
      </w:r>
      <w:r>
        <w:rPr>
          <w:spacing w:val="-1"/>
        </w:rPr>
        <w:t xml:space="preserve"> </w:t>
      </w:r>
      <w:r>
        <w:t>ill. hasüregi gennygyülemeket kiürítjük, és az eltáv</w:t>
      </w:r>
      <w:r>
        <w:t>olított hasnyálmirigy állomány, és hasüregi gennygyülemek helyét becsövezzük. A csövezés lényege, hogy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esetlegesen</w:t>
      </w:r>
      <w:r>
        <w:rPr>
          <w:spacing w:val="-2"/>
        </w:rPr>
        <w:t xml:space="preserve"> </w:t>
      </w:r>
      <w:r>
        <w:t>visszamaradó</w:t>
      </w:r>
      <w:r>
        <w:rPr>
          <w:spacing w:val="-2"/>
        </w:rPr>
        <w:t xml:space="preserve"> </w:t>
      </w:r>
      <w:r>
        <w:t>elhalt</w:t>
      </w:r>
      <w:r>
        <w:rPr>
          <w:spacing w:val="-3"/>
        </w:rPr>
        <w:t xml:space="preserve"> </w:t>
      </w:r>
      <w:r>
        <w:t>szöveteket,</w:t>
      </w:r>
      <w:r>
        <w:rPr>
          <w:spacing w:val="-1"/>
        </w:rPr>
        <w:t xml:space="preserve"> </w:t>
      </w:r>
      <w:r>
        <w:t>gennyet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hasüregből</w:t>
      </w:r>
      <w:r>
        <w:rPr>
          <w:spacing w:val="-3"/>
        </w:rPr>
        <w:t xml:space="preserve"> </w:t>
      </w:r>
      <w:r>
        <w:t>kivezessük,</w:t>
      </w:r>
      <w:r>
        <w:rPr>
          <w:spacing w:val="-2"/>
        </w:rPr>
        <w:t xml:space="preserve"> </w:t>
      </w:r>
      <w:r>
        <w:t>ill.</w:t>
      </w:r>
      <w:r>
        <w:rPr>
          <w:spacing w:val="-2"/>
        </w:rPr>
        <w:t xml:space="preserve"> </w:t>
      </w:r>
      <w:r>
        <w:t>a hasüregbe</w:t>
      </w:r>
      <w:r>
        <w:rPr>
          <w:spacing w:val="-3"/>
        </w:rPr>
        <w:t xml:space="preserve"> </w:t>
      </w:r>
      <w:r>
        <w:t>juttatott</w:t>
      </w:r>
      <w:r>
        <w:rPr>
          <w:spacing w:val="-3"/>
        </w:rPr>
        <w:t xml:space="preserve"> </w:t>
      </w:r>
      <w:r>
        <w:t>öblítő folyadékkal a csövezett területet átmos</w:t>
      </w:r>
      <w:r>
        <w:t>suk, a mérgező anyagokat a szervezetből eltávolítsuk. Bizonyos esetekben, amennyiben a folyamat a hashártya mögötti területre korlátozódik, a hasüreg feltárására nincs szükség, tehát nem hasi, hanem úgynevezett hashártya mögötti feltárást adó metszésből vé</w:t>
      </w:r>
      <w:r>
        <w:t>gezzük el az elhalt szövetek eltávolítását és a gennygyülemek kiürítését</w:t>
      </w:r>
    </w:p>
    <w:p w:rsidR="006424E9" w:rsidRDefault="006424E9">
      <w:pPr>
        <w:pStyle w:val="Szvegtrzs"/>
        <w:spacing w:before="14"/>
      </w:pPr>
    </w:p>
    <w:p w:rsidR="006424E9" w:rsidRDefault="00B77DD6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6424E9" w:rsidRDefault="00B77DD6">
      <w:pPr>
        <w:pStyle w:val="Szvegtrzs"/>
        <w:spacing w:before="225"/>
        <w:ind w:left="852"/>
        <w:jc w:val="both"/>
      </w:pPr>
      <w:r>
        <w:t>A</w:t>
      </w:r>
      <w:r>
        <w:rPr>
          <w:spacing w:val="-10"/>
        </w:rPr>
        <w:t xml:space="preserve"> </w:t>
      </w:r>
      <w:r>
        <w:t>betegség</w:t>
      </w:r>
      <w:r>
        <w:rPr>
          <w:spacing w:val="-8"/>
        </w:rPr>
        <w:t xml:space="preserve"> </w:t>
      </w:r>
      <w:r>
        <w:t>stádiumától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kiterjedésétől</w:t>
      </w:r>
      <w:r>
        <w:rPr>
          <w:spacing w:val="-8"/>
        </w:rPr>
        <w:t xml:space="preserve"> </w:t>
      </w:r>
      <w:r>
        <w:t>függően</w:t>
      </w:r>
      <w:r>
        <w:rPr>
          <w:spacing w:val="-8"/>
        </w:rPr>
        <w:t xml:space="preserve"> </w:t>
      </w:r>
      <w:r>
        <w:t>több</w:t>
      </w:r>
      <w:r>
        <w:rPr>
          <w:spacing w:val="-7"/>
        </w:rPr>
        <w:t xml:space="preserve"> </w:t>
      </w:r>
      <w:r>
        <w:t>alternatív</w:t>
      </w:r>
      <w:r>
        <w:rPr>
          <w:spacing w:val="-7"/>
        </w:rPr>
        <w:t xml:space="preserve"> </w:t>
      </w:r>
      <w:r>
        <w:t>megoldás</w:t>
      </w:r>
      <w:r>
        <w:rPr>
          <w:spacing w:val="-8"/>
        </w:rPr>
        <w:t xml:space="preserve"> </w:t>
      </w:r>
      <w:r>
        <w:rPr>
          <w:spacing w:val="-2"/>
        </w:rPr>
        <w:t>létezik</w:t>
      </w:r>
    </w:p>
    <w:p w:rsidR="006424E9" w:rsidRDefault="006424E9">
      <w:pPr>
        <w:pStyle w:val="Szvegtrzs"/>
        <w:spacing w:before="15"/>
      </w:pPr>
    </w:p>
    <w:p w:rsidR="006424E9" w:rsidRDefault="00B77DD6">
      <w:pPr>
        <w:pStyle w:val="Cmsor2"/>
        <w:jc w:val="both"/>
      </w:pPr>
      <w:r>
        <w:t>CT</w:t>
      </w:r>
      <w:r>
        <w:rPr>
          <w:spacing w:val="-6"/>
        </w:rPr>
        <w:t xml:space="preserve"> </w:t>
      </w:r>
      <w:r>
        <w:t>vezérelt</w:t>
      </w:r>
      <w:r>
        <w:rPr>
          <w:spacing w:val="-4"/>
        </w:rPr>
        <w:t xml:space="preserve"> </w:t>
      </w:r>
      <w:r>
        <w:rPr>
          <w:spacing w:val="-2"/>
        </w:rPr>
        <w:t>drainage</w:t>
      </w:r>
    </w:p>
    <w:p w:rsidR="006424E9" w:rsidRDefault="006424E9">
      <w:pPr>
        <w:pStyle w:val="Szvegtrzs"/>
        <w:spacing w:before="6"/>
        <w:rPr>
          <w:b/>
        </w:rPr>
      </w:pPr>
    </w:p>
    <w:p w:rsidR="006424E9" w:rsidRDefault="00B77DD6">
      <w:pPr>
        <w:pStyle w:val="Szvegtrzs"/>
        <w:ind w:left="852" w:right="557"/>
        <w:jc w:val="both"/>
      </w:pPr>
      <w:r>
        <w:t>Abban az esetben, ha a hasüregi gennygyülemek CT vizsgálatot követően alkalmasnak látszanak arra, hogy nem sebészi</w:t>
      </w:r>
      <w:r>
        <w:rPr>
          <w:spacing w:val="-2"/>
        </w:rPr>
        <w:t xml:space="preserve"> </w:t>
      </w:r>
      <w:r>
        <w:t>feltárással,</w:t>
      </w:r>
      <w:r>
        <w:rPr>
          <w:spacing w:val="-3"/>
        </w:rPr>
        <w:t xml:space="preserve"> </w:t>
      </w:r>
      <w:r>
        <w:t>hanem</w:t>
      </w:r>
      <w:r>
        <w:rPr>
          <w:spacing w:val="-3"/>
        </w:rPr>
        <w:t xml:space="preserve"> </w:t>
      </w:r>
      <w:r>
        <w:t>úgynevezett</w:t>
      </w:r>
      <w:r>
        <w:rPr>
          <w:spacing w:val="-2"/>
        </w:rPr>
        <w:t xml:space="preserve"> </w:t>
      </w:r>
      <w:r>
        <w:t>félműtéti</w:t>
      </w:r>
      <w:r>
        <w:rPr>
          <w:spacing w:val="-4"/>
        </w:rPr>
        <w:t xml:space="preserve"> </w:t>
      </w:r>
      <w:r>
        <w:t>eljárással</w:t>
      </w:r>
      <w:r>
        <w:rPr>
          <w:spacing w:val="-2"/>
        </w:rPr>
        <w:t xml:space="preserve"> </w:t>
      </w:r>
      <w:r>
        <w:t>kiüríthetőek,</w:t>
      </w:r>
      <w:r>
        <w:rPr>
          <w:spacing w:val="-1"/>
        </w:rPr>
        <w:t xml:space="preserve"> </w:t>
      </w:r>
      <w:r>
        <w:t>CT</w:t>
      </w:r>
      <w:r>
        <w:rPr>
          <w:spacing w:val="-1"/>
        </w:rPr>
        <w:t xml:space="preserve"> </w:t>
      </w:r>
      <w:r>
        <w:t>által</w:t>
      </w:r>
      <w:r>
        <w:rPr>
          <w:spacing w:val="-4"/>
        </w:rPr>
        <w:t xml:space="preserve"> </w:t>
      </w:r>
      <w:r>
        <w:t>irányított</w:t>
      </w:r>
      <w:r>
        <w:rPr>
          <w:spacing w:val="-2"/>
        </w:rPr>
        <w:t xml:space="preserve"> </w:t>
      </w:r>
      <w:r>
        <w:t>csövezést</w:t>
      </w:r>
      <w:r>
        <w:rPr>
          <w:spacing w:val="-2"/>
        </w:rPr>
        <w:t xml:space="preserve"> </w:t>
      </w:r>
      <w:r>
        <w:t>végzünk.</w:t>
      </w:r>
      <w:r>
        <w:rPr>
          <w:spacing w:val="-3"/>
        </w:rPr>
        <w:t xml:space="preserve"> </w:t>
      </w:r>
      <w:r>
        <w:t>Ezt</w:t>
      </w:r>
      <w:r>
        <w:rPr>
          <w:spacing w:val="-4"/>
        </w:rPr>
        <w:t xml:space="preserve"> </w:t>
      </w:r>
      <w:r>
        <w:t>az eljárást abban jártas radioló</w:t>
      </w:r>
      <w:r>
        <w:t>gus kolléga segítségével végezzük el. Mivel hasüregi megnyitással, műtéttel az eljárás nem jár, a beteg számára jóval kisebb megterhelést jelent, helyi érzéstelenítésben elvégezhető.</w:t>
      </w:r>
    </w:p>
    <w:p w:rsidR="006424E9" w:rsidRDefault="006424E9">
      <w:pPr>
        <w:pStyle w:val="Szvegtrzs"/>
        <w:spacing w:before="9"/>
      </w:pPr>
    </w:p>
    <w:p w:rsidR="006424E9" w:rsidRDefault="00B77DD6">
      <w:pPr>
        <w:pStyle w:val="Szvegtrzs"/>
        <w:ind w:left="852" w:right="560"/>
        <w:jc w:val="both"/>
      </w:pPr>
      <w:r>
        <w:t>Hátránya, hogy az alkalmazható viszonylag kis belső átmérőjű csövek miat</w:t>
      </w:r>
      <w:r>
        <w:t>t, a kivezetendő sűrű tartalom a csöveket eldugaszolja, és újabb CT vezérelt csövezésre, vagy sebészi feltárásra lesz szükség</w:t>
      </w:r>
    </w:p>
    <w:p w:rsidR="006424E9" w:rsidRDefault="006424E9">
      <w:pPr>
        <w:pStyle w:val="Szvegtrzs"/>
        <w:spacing w:before="11"/>
      </w:pPr>
    </w:p>
    <w:p w:rsidR="006424E9" w:rsidRDefault="00B77DD6">
      <w:pPr>
        <w:pStyle w:val="Szvegtrzs"/>
        <w:ind w:left="852" w:right="560" w:hanging="1"/>
        <w:jc w:val="both"/>
      </w:pPr>
      <w:r>
        <w:t>Endoscóp segítségével is bizonyos esetekben el lehet távolítani az elhalt hasnyálmirigy szöveteket, vagy kis stent segítségével a</w:t>
      </w:r>
      <w:r>
        <w:t xml:space="preserve"> gyomorba drenálni a folyadék gyülemeket.</w:t>
      </w:r>
    </w:p>
    <w:p w:rsidR="006424E9" w:rsidRDefault="006424E9">
      <w:pPr>
        <w:pStyle w:val="Szvegtrzs"/>
        <w:spacing w:before="15"/>
      </w:pPr>
    </w:p>
    <w:p w:rsidR="006424E9" w:rsidRDefault="00B77DD6">
      <w:pPr>
        <w:pStyle w:val="Cmsor2"/>
        <w:spacing w:before="1"/>
        <w:ind w:left="286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6424E9" w:rsidRDefault="00B77DD6">
      <w:pPr>
        <w:spacing w:before="223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6424E9" w:rsidRDefault="006424E9">
      <w:pPr>
        <w:rPr>
          <w:sz w:val="20"/>
        </w:rPr>
        <w:sectPr w:rsidR="006424E9">
          <w:pgSz w:w="11900" w:h="16840"/>
          <w:pgMar w:top="2040" w:right="566" w:bottom="520" w:left="566" w:header="708" w:footer="334" w:gutter="0"/>
          <w:cols w:space="708"/>
        </w:sectPr>
      </w:pPr>
    </w:p>
    <w:p w:rsidR="006424E9" w:rsidRDefault="006424E9">
      <w:pPr>
        <w:pStyle w:val="Szvegtrzs"/>
        <w:spacing w:before="8"/>
      </w:pPr>
    </w:p>
    <w:p w:rsidR="006424E9" w:rsidRDefault="00B77DD6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6424E9" w:rsidRDefault="006424E9">
      <w:pPr>
        <w:pStyle w:val="Szvegtrzs"/>
        <w:spacing w:before="10"/>
        <w:rPr>
          <w:b/>
        </w:rPr>
      </w:pPr>
    </w:p>
    <w:p w:rsidR="006424E9" w:rsidRDefault="00B77DD6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6424E9" w:rsidRDefault="006424E9">
      <w:pPr>
        <w:pStyle w:val="Szvegtrzs"/>
        <w:spacing w:before="6"/>
        <w:rPr>
          <w:b/>
        </w:rPr>
      </w:pP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gyógyeredmény illetve késői szövődmények (pl. hegesedés vagy hasüregi műtétek utáni bélösszenövések talaján kialakuló működési zavar) formájában jelentkezhetnek, de ezek statisztikai gyakorisága messze elmarad </w:t>
      </w:r>
      <w:r>
        <w:rPr>
          <w:sz w:val="20"/>
        </w:rPr>
        <w:t>a műtét nélkül bekövetkező állapotromlás valószínűségéhez képest.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</w:t>
      </w:r>
      <w:r>
        <w:rPr>
          <w:sz w:val="20"/>
        </w:rPr>
        <w:t>ges szövődmények, kockázatok időben történő felismeréséért és e következmények megszüntetéséért.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</w:t>
      </w:r>
      <w:r>
        <w:rPr>
          <w:sz w:val="20"/>
        </w:rPr>
        <w:t>ny lép fel, osztályunk, illetve társintézményeink rendelkeznek az annak elhárításához szükséges eszközökkel és megfelelően képzett szakemberekkel.</w:t>
      </w:r>
    </w:p>
    <w:p w:rsidR="006424E9" w:rsidRDefault="006424E9">
      <w:pPr>
        <w:pStyle w:val="Szvegtrzs"/>
        <w:spacing w:before="75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6424E9">
        <w:trPr>
          <w:trHeight w:val="426"/>
        </w:trPr>
        <w:tc>
          <w:tcPr>
            <w:tcW w:w="4596" w:type="dxa"/>
          </w:tcPr>
          <w:p w:rsidR="006424E9" w:rsidRDefault="00B77DD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421"/>
        </w:trPr>
        <w:tc>
          <w:tcPr>
            <w:tcW w:w="4596" w:type="dxa"/>
          </w:tcPr>
          <w:p w:rsidR="006424E9" w:rsidRDefault="00B77DD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397"/>
        </w:trPr>
        <w:tc>
          <w:tcPr>
            <w:tcW w:w="4596" w:type="dxa"/>
          </w:tcPr>
          <w:p w:rsidR="006424E9" w:rsidRDefault="00B77DD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</w:tbl>
    <w:p w:rsidR="006424E9" w:rsidRDefault="006424E9">
      <w:pPr>
        <w:pStyle w:val="Szvegtrzs"/>
        <w:spacing w:before="10"/>
      </w:pPr>
    </w:p>
    <w:p w:rsidR="006424E9" w:rsidRDefault="00B77DD6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6424E9" w:rsidRDefault="006424E9">
      <w:pPr>
        <w:pStyle w:val="Szvegtrzs"/>
        <w:spacing w:before="6"/>
        <w:rPr>
          <w:b/>
        </w:rPr>
      </w:pP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Érsérülés(ek)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Idegsérülés(ek)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sérülése(i)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(pl: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Hegesedés(ek)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pacing w:val="-2"/>
          <w:sz w:val="20"/>
        </w:rPr>
        <w:t>Összenövés(ek)</w:t>
      </w:r>
    </w:p>
    <w:p w:rsidR="006424E9" w:rsidRDefault="006424E9">
      <w:pPr>
        <w:pStyle w:val="Szvegtrzs"/>
      </w:pPr>
    </w:p>
    <w:p w:rsidR="006424E9" w:rsidRDefault="006424E9">
      <w:pPr>
        <w:pStyle w:val="Szvegtrzs"/>
        <w:spacing w:before="15"/>
      </w:pPr>
    </w:p>
    <w:p w:rsidR="006424E9" w:rsidRDefault="00B77DD6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6424E9" w:rsidRDefault="006424E9">
      <w:pPr>
        <w:pStyle w:val="Szvegtrzs"/>
        <w:spacing w:before="3"/>
        <w:rPr>
          <w:b/>
        </w:rPr>
      </w:pP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Epeútsérülés,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epecsorgás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Hasnyálmirigy</w:t>
      </w:r>
      <w:r>
        <w:rPr>
          <w:spacing w:val="-10"/>
          <w:sz w:val="20"/>
        </w:rPr>
        <w:t xml:space="preserve"> </w:t>
      </w:r>
      <w:r>
        <w:rPr>
          <w:sz w:val="20"/>
        </w:rPr>
        <w:t>nedv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csorgás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pacing w:val="-2"/>
          <w:sz w:val="20"/>
        </w:rPr>
        <w:t>Hasnyálmirigy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sipoly</w:t>
      </w:r>
    </w:p>
    <w:p w:rsidR="006424E9" w:rsidRDefault="006424E9">
      <w:pPr>
        <w:pStyle w:val="Listaszerbekezds"/>
        <w:rPr>
          <w:sz w:val="20"/>
        </w:rPr>
        <w:sectPr w:rsidR="006424E9">
          <w:pgSz w:w="11900" w:h="16840"/>
          <w:pgMar w:top="2040" w:right="566" w:bottom="520" w:left="566" w:header="708" w:footer="334" w:gutter="0"/>
          <w:cols w:space="708"/>
        </w:sectPr>
      </w:pP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lastRenderedPageBreak/>
        <w:t>Rekesz</w:t>
      </w:r>
      <w:r>
        <w:rPr>
          <w:spacing w:val="-8"/>
          <w:sz w:val="20"/>
        </w:rPr>
        <w:t xml:space="preserve"> </w:t>
      </w:r>
      <w:r>
        <w:rPr>
          <w:sz w:val="20"/>
        </w:rPr>
        <w:t>alatti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tályog</w:t>
      </w:r>
    </w:p>
    <w:p w:rsidR="006424E9" w:rsidRDefault="00B77DD6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z w:val="20"/>
        </w:rPr>
        <w:t>Hasüregi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tályog</w:t>
      </w:r>
    </w:p>
    <w:p w:rsidR="006424E9" w:rsidRDefault="006424E9">
      <w:pPr>
        <w:pStyle w:val="Szvegtrzs"/>
        <w:spacing w:before="14"/>
      </w:pPr>
    </w:p>
    <w:p w:rsidR="006424E9" w:rsidRDefault="00B77DD6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6424E9" w:rsidRDefault="006424E9">
      <w:pPr>
        <w:pStyle w:val="Szvegtrzs"/>
        <w:spacing w:before="6"/>
        <w:rPr>
          <w:b/>
        </w:rPr>
      </w:pPr>
    </w:p>
    <w:p w:rsidR="006424E9" w:rsidRDefault="00B77DD6">
      <w:pPr>
        <w:pStyle w:val="Szvegtrzs"/>
        <w:ind w:left="852" w:right="563"/>
        <w:jc w:val="both"/>
      </w:pPr>
      <w:r>
        <w:t>A műtét után a beteg visszakerül az osztályra kivéve, ha megterhelő műtét volt, vagy ha az Ön szervezete rosszul tűrte a beavatkozást. Ezekben az esetekben az Intenzív Osztályra kerül ahonnan, ha eléggé megerősödött kerülhet csak vissza a Sebészeti Osztály</w:t>
      </w:r>
      <w:r>
        <w:t>ra.</w:t>
      </w:r>
    </w:p>
    <w:p w:rsidR="006424E9" w:rsidRDefault="00B77DD6">
      <w:pPr>
        <w:pStyle w:val="Szvegtrzs"/>
        <w:spacing w:before="229"/>
        <w:ind w:left="852"/>
      </w:pPr>
      <w:r>
        <w:t>A</w:t>
      </w:r>
      <w:r>
        <w:rPr>
          <w:spacing w:val="-7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után</w:t>
      </w:r>
      <w:r>
        <w:rPr>
          <w:spacing w:val="-6"/>
        </w:rPr>
        <w:t xml:space="preserve"> </w:t>
      </w:r>
      <w:r>
        <w:t>várhatóan</w:t>
      </w:r>
      <w:r>
        <w:rPr>
          <w:spacing w:val="-7"/>
        </w:rPr>
        <w:t xml:space="preserve"> </w:t>
      </w:r>
      <w:r>
        <w:t>különféle</w:t>
      </w:r>
      <w:r>
        <w:rPr>
          <w:spacing w:val="-6"/>
        </w:rPr>
        <w:t xml:space="preserve"> </w:t>
      </w:r>
      <w:r>
        <w:t>csövek</w:t>
      </w:r>
      <w:r>
        <w:rPr>
          <w:spacing w:val="-7"/>
        </w:rPr>
        <w:t xml:space="preserve"> </w:t>
      </w:r>
      <w:r>
        <w:t>lesznek</w:t>
      </w:r>
      <w:r>
        <w:rPr>
          <w:spacing w:val="-8"/>
        </w:rPr>
        <w:t xml:space="preserve"> </w:t>
      </w:r>
      <w:r>
        <w:t>rögzítve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testéhez,</w:t>
      </w:r>
      <w:r>
        <w:rPr>
          <w:spacing w:val="-4"/>
        </w:rPr>
        <w:t xml:space="preserve"> </w:t>
      </w:r>
      <w:r>
        <w:t>melyek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következők</w:t>
      </w:r>
      <w:r>
        <w:rPr>
          <w:spacing w:val="-5"/>
        </w:rPr>
        <w:t xml:space="preserve"> </w:t>
      </w:r>
      <w:r>
        <w:rPr>
          <w:spacing w:val="-2"/>
        </w:rPr>
        <w:t>lehetnek:</w:t>
      </w:r>
    </w:p>
    <w:p w:rsidR="006424E9" w:rsidRDefault="00B77DD6">
      <w:pPr>
        <w:pStyle w:val="Listaszerbekezds"/>
        <w:numPr>
          <w:ilvl w:val="1"/>
          <w:numId w:val="5"/>
        </w:numPr>
        <w:tabs>
          <w:tab w:val="left" w:pos="1212"/>
        </w:tabs>
        <w:spacing w:before="1" w:line="245" w:lineRule="exact"/>
        <w:rPr>
          <w:sz w:val="20"/>
        </w:rPr>
      </w:pPr>
      <w:r>
        <w:rPr>
          <w:sz w:val="20"/>
        </w:rPr>
        <w:t>hasi</w:t>
      </w:r>
      <w:r>
        <w:rPr>
          <w:spacing w:val="-7"/>
          <w:sz w:val="20"/>
        </w:rPr>
        <w:t xml:space="preserve"> </w:t>
      </w:r>
      <w:r>
        <w:rPr>
          <w:sz w:val="20"/>
        </w:rPr>
        <w:t>drének</w:t>
      </w:r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hasüregből,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műtéti</w:t>
      </w:r>
      <w:r>
        <w:rPr>
          <w:spacing w:val="-7"/>
          <w:sz w:val="20"/>
        </w:rPr>
        <w:t xml:space="preserve"> </w:t>
      </w:r>
      <w:r>
        <w:rPr>
          <w:sz w:val="20"/>
        </w:rPr>
        <w:t>területről</w:t>
      </w:r>
      <w:r>
        <w:rPr>
          <w:spacing w:val="-6"/>
          <w:sz w:val="20"/>
        </w:rPr>
        <w:t xml:space="preserve"> </w:t>
      </w:r>
      <w:r>
        <w:rPr>
          <w:sz w:val="20"/>
        </w:rPr>
        <w:t>kivezeti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váladékot,</w:t>
      </w:r>
      <w:r>
        <w:rPr>
          <w:spacing w:val="-5"/>
          <w:sz w:val="20"/>
        </w:rPr>
        <w:t xml:space="preserve"> </w:t>
      </w:r>
      <w:r>
        <w:rPr>
          <w:sz w:val="20"/>
        </w:rPr>
        <w:t>néhány</w:t>
      </w:r>
      <w:r>
        <w:rPr>
          <w:spacing w:val="-8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távolítjuk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el),</w:t>
      </w:r>
    </w:p>
    <w:p w:rsidR="006424E9" w:rsidRDefault="00B77DD6">
      <w:pPr>
        <w:pStyle w:val="Listaszerbekezds"/>
        <w:numPr>
          <w:ilvl w:val="1"/>
          <w:numId w:val="5"/>
        </w:numPr>
        <w:tabs>
          <w:tab w:val="left" w:pos="1212"/>
        </w:tabs>
        <w:spacing w:line="244" w:lineRule="exact"/>
        <w:rPr>
          <w:sz w:val="20"/>
        </w:rPr>
      </w:pPr>
      <w:r>
        <w:rPr>
          <w:sz w:val="20"/>
        </w:rPr>
        <w:t>mellkas</w:t>
      </w:r>
      <w:r>
        <w:rPr>
          <w:spacing w:val="-7"/>
          <w:sz w:val="20"/>
        </w:rPr>
        <w:t xml:space="preserve"> </w:t>
      </w:r>
      <w:r>
        <w:rPr>
          <w:sz w:val="20"/>
        </w:rPr>
        <w:t>cső</w:t>
      </w:r>
      <w:r>
        <w:rPr>
          <w:spacing w:val="-5"/>
          <w:sz w:val="20"/>
        </w:rPr>
        <w:t xml:space="preserve"> </w:t>
      </w:r>
      <w:r>
        <w:rPr>
          <w:sz w:val="20"/>
        </w:rPr>
        <w:t>(a</w:t>
      </w:r>
      <w:r>
        <w:rPr>
          <w:spacing w:val="-3"/>
          <w:sz w:val="20"/>
        </w:rPr>
        <w:t xml:space="preserve"> </w:t>
      </w:r>
      <w:r>
        <w:rPr>
          <w:sz w:val="20"/>
        </w:rPr>
        <w:t>mellüreg</w:t>
      </w:r>
      <w:r>
        <w:rPr>
          <w:spacing w:val="-5"/>
          <w:sz w:val="20"/>
        </w:rPr>
        <w:t xml:space="preserve"> </w:t>
      </w:r>
      <w:r>
        <w:rPr>
          <w:sz w:val="20"/>
        </w:rPr>
        <w:t>megnyitása</w:t>
      </w:r>
      <w:r>
        <w:rPr>
          <w:spacing w:val="-6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tüdők</w:t>
      </w:r>
      <w:r>
        <w:rPr>
          <w:spacing w:val="-5"/>
          <w:sz w:val="20"/>
        </w:rPr>
        <w:t xml:space="preserve"> </w:t>
      </w:r>
      <w:r>
        <w:rPr>
          <w:sz w:val="20"/>
        </w:rPr>
        <w:t>működéséhez</w:t>
      </w:r>
      <w:r>
        <w:rPr>
          <w:spacing w:val="-5"/>
          <w:sz w:val="20"/>
        </w:rPr>
        <w:t xml:space="preserve"> </w:t>
      </w:r>
      <w:r>
        <w:rPr>
          <w:sz w:val="20"/>
        </w:rPr>
        <w:t>kell,</w:t>
      </w:r>
      <w:r>
        <w:rPr>
          <w:spacing w:val="-4"/>
          <w:sz w:val="20"/>
        </w:rPr>
        <w:t xml:space="preserve"> </w:t>
      </w:r>
      <w:r>
        <w:rPr>
          <w:sz w:val="20"/>
        </w:rPr>
        <w:t>néhány</w:t>
      </w:r>
      <w:r>
        <w:rPr>
          <w:spacing w:val="-6"/>
          <w:sz w:val="20"/>
        </w:rPr>
        <w:t xml:space="preserve"> </w:t>
      </w:r>
      <w:r>
        <w:rPr>
          <w:sz w:val="20"/>
        </w:rPr>
        <w:t>nap</w:t>
      </w:r>
      <w:r>
        <w:rPr>
          <w:spacing w:val="-5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ezt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eltávolítjuk),</w:t>
      </w:r>
    </w:p>
    <w:p w:rsidR="006424E9" w:rsidRDefault="00B77DD6">
      <w:pPr>
        <w:pStyle w:val="Listaszerbekezds"/>
        <w:numPr>
          <w:ilvl w:val="1"/>
          <w:numId w:val="5"/>
        </w:numPr>
        <w:tabs>
          <w:tab w:val="left" w:pos="1212"/>
        </w:tabs>
        <w:ind w:right="560"/>
        <w:rPr>
          <w:sz w:val="20"/>
        </w:rPr>
      </w:pPr>
      <w:r>
        <w:rPr>
          <w:sz w:val="20"/>
        </w:rPr>
        <w:t>gyomorszonda</w:t>
      </w:r>
      <w:r>
        <w:rPr>
          <w:spacing w:val="40"/>
          <w:sz w:val="20"/>
        </w:rPr>
        <w:t xml:space="preserve"> </w:t>
      </w:r>
      <w:r>
        <w:rPr>
          <w:sz w:val="20"/>
        </w:rPr>
        <w:t>(az</w:t>
      </w:r>
      <w:r>
        <w:rPr>
          <w:spacing w:val="40"/>
          <w:sz w:val="20"/>
        </w:rPr>
        <w:t xml:space="preserve"> </w:t>
      </w:r>
      <w:r>
        <w:rPr>
          <w:sz w:val="20"/>
        </w:rPr>
        <w:t>orron</w:t>
      </w:r>
      <w:r>
        <w:rPr>
          <w:spacing w:val="40"/>
          <w:sz w:val="20"/>
        </w:rPr>
        <w:t xml:space="preserve"> </w:t>
      </w:r>
      <w:r>
        <w:rPr>
          <w:sz w:val="20"/>
        </w:rPr>
        <w:t>keresztül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bélrendszerbe</w:t>
      </w:r>
      <w:r>
        <w:rPr>
          <w:spacing w:val="40"/>
          <w:sz w:val="20"/>
        </w:rPr>
        <w:t xml:space="preserve"> </w:t>
      </w:r>
      <w:r>
        <w:rPr>
          <w:sz w:val="20"/>
        </w:rPr>
        <w:t>vezetett</w:t>
      </w:r>
      <w:r>
        <w:rPr>
          <w:spacing w:val="40"/>
          <w:sz w:val="20"/>
        </w:rPr>
        <w:t xml:space="preserve"> </w:t>
      </w:r>
      <w:r>
        <w:rPr>
          <w:sz w:val="20"/>
        </w:rPr>
        <w:t>cső,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termelődő</w:t>
      </w:r>
      <w:r>
        <w:rPr>
          <w:spacing w:val="40"/>
          <w:sz w:val="20"/>
        </w:rPr>
        <w:t xml:space="preserve"> </w:t>
      </w:r>
      <w:r>
        <w:rPr>
          <w:sz w:val="20"/>
        </w:rPr>
        <w:t>bélnedvtől</w:t>
      </w:r>
      <w:r>
        <w:rPr>
          <w:spacing w:val="40"/>
          <w:sz w:val="20"/>
        </w:rPr>
        <w:t xml:space="preserve"> </w:t>
      </w:r>
      <w:r>
        <w:rPr>
          <w:sz w:val="20"/>
        </w:rPr>
        <w:t>tehermentesíti</w:t>
      </w:r>
      <w:r>
        <w:rPr>
          <w:spacing w:val="40"/>
          <w:sz w:val="20"/>
        </w:rPr>
        <w:t xml:space="preserve"> </w:t>
      </w:r>
      <w:r>
        <w:rPr>
          <w:sz w:val="20"/>
        </w:rPr>
        <w:t>a bélvarratokat, melyet néhány nap után távolítunk el),</w:t>
      </w:r>
    </w:p>
    <w:p w:rsidR="006424E9" w:rsidRDefault="00B77DD6">
      <w:pPr>
        <w:pStyle w:val="Listaszerbekezds"/>
        <w:numPr>
          <w:ilvl w:val="1"/>
          <w:numId w:val="5"/>
        </w:numPr>
        <w:tabs>
          <w:tab w:val="left" w:pos="1212"/>
        </w:tabs>
        <w:spacing w:line="245" w:lineRule="exact"/>
        <w:rPr>
          <w:sz w:val="20"/>
        </w:rPr>
      </w:pPr>
      <w:r>
        <w:rPr>
          <w:sz w:val="20"/>
        </w:rPr>
        <w:t>vizelet</w:t>
      </w:r>
      <w:r>
        <w:rPr>
          <w:spacing w:val="-5"/>
          <w:sz w:val="20"/>
        </w:rPr>
        <w:t xml:space="preserve"> </w:t>
      </w:r>
      <w:r>
        <w:rPr>
          <w:sz w:val="20"/>
        </w:rPr>
        <w:t>katéter</w:t>
      </w:r>
      <w:r>
        <w:rPr>
          <w:spacing w:val="-5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húgycsőbe</w:t>
      </w:r>
      <w:r>
        <w:rPr>
          <w:spacing w:val="-5"/>
          <w:sz w:val="20"/>
        </w:rPr>
        <w:t xml:space="preserve"> </w:t>
      </w:r>
      <w:r>
        <w:rPr>
          <w:sz w:val="20"/>
        </w:rPr>
        <w:t>vezetett</w:t>
      </w:r>
      <w:r>
        <w:rPr>
          <w:spacing w:val="-6"/>
          <w:sz w:val="20"/>
        </w:rPr>
        <w:t xml:space="preserve"> </w:t>
      </w:r>
      <w:r>
        <w:rPr>
          <w:sz w:val="20"/>
        </w:rPr>
        <w:t>katét</w:t>
      </w:r>
      <w:r>
        <w:rPr>
          <w:sz w:val="20"/>
        </w:rPr>
        <w:t>eren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vizelet</w:t>
      </w:r>
      <w:r>
        <w:rPr>
          <w:spacing w:val="-6"/>
          <w:sz w:val="20"/>
        </w:rPr>
        <w:t xml:space="preserve"> </w:t>
      </w:r>
      <w:r>
        <w:rPr>
          <w:sz w:val="20"/>
        </w:rPr>
        <w:t>ürülése,</w:t>
      </w:r>
      <w:r>
        <w:rPr>
          <w:spacing w:val="-5"/>
          <w:sz w:val="20"/>
        </w:rPr>
        <w:t xml:space="preserve"> </w:t>
      </w:r>
      <w:r>
        <w:rPr>
          <w:sz w:val="20"/>
        </w:rPr>
        <w:t>amíg</w:t>
      </w:r>
      <w:r>
        <w:rPr>
          <w:spacing w:val="-7"/>
          <w:sz w:val="20"/>
        </w:rPr>
        <w:t xml:space="preserve"> </w:t>
      </w:r>
      <w:r>
        <w:rPr>
          <w:sz w:val="20"/>
        </w:rPr>
        <w:t>fel</w:t>
      </w:r>
      <w:r>
        <w:rPr>
          <w:spacing w:val="-4"/>
          <w:sz w:val="20"/>
        </w:rPr>
        <w:t xml:space="preserve"> </w:t>
      </w:r>
      <w:r>
        <w:rPr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z w:val="20"/>
        </w:rPr>
        <w:t>tud</w:t>
      </w:r>
      <w:r>
        <w:rPr>
          <w:spacing w:val="-5"/>
          <w:sz w:val="20"/>
        </w:rPr>
        <w:t xml:space="preserve"> </w:t>
      </w:r>
      <w:r>
        <w:rPr>
          <w:sz w:val="20"/>
        </w:rPr>
        <w:t>kelni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beteg),</w:t>
      </w:r>
    </w:p>
    <w:p w:rsidR="006424E9" w:rsidRDefault="00B77DD6">
      <w:pPr>
        <w:pStyle w:val="Listaszerbekezds"/>
        <w:numPr>
          <w:ilvl w:val="1"/>
          <w:numId w:val="5"/>
        </w:numPr>
        <w:tabs>
          <w:tab w:val="left" w:pos="1212"/>
        </w:tabs>
        <w:spacing w:line="245" w:lineRule="exact"/>
        <w:rPr>
          <w:sz w:val="20"/>
        </w:rPr>
      </w:pPr>
      <w:r>
        <w:rPr>
          <w:sz w:val="20"/>
        </w:rPr>
        <w:t>esetleg</w:t>
      </w:r>
      <w:r>
        <w:rPr>
          <w:spacing w:val="-8"/>
          <w:sz w:val="20"/>
        </w:rPr>
        <w:t xml:space="preserve"> </w:t>
      </w:r>
      <w:r>
        <w:rPr>
          <w:sz w:val="20"/>
        </w:rPr>
        <w:t>tápláló</w:t>
      </w:r>
      <w:r>
        <w:rPr>
          <w:spacing w:val="-4"/>
          <w:sz w:val="20"/>
        </w:rPr>
        <w:t xml:space="preserve"> </w:t>
      </w:r>
      <w:r>
        <w:rPr>
          <w:sz w:val="20"/>
        </w:rPr>
        <w:t>vékonybél-szonda</w:t>
      </w:r>
      <w:r>
        <w:rPr>
          <w:spacing w:val="-7"/>
          <w:sz w:val="20"/>
        </w:rPr>
        <w:t xml:space="preserve"> </w:t>
      </w:r>
      <w:r>
        <w:rPr>
          <w:sz w:val="20"/>
        </w:rPr>
        <w:t>(ezen</w:t>
      </w:r>
      <w:r>
        <w:rPr>
          <w:spacing w:val="-8"/>
          <w:sz w:val="20"/>
        </w:rPr>
        <w:t xml:space="preserve"> </w:t>
      </w:r>
      <w:r>
        <w:rPr>
          <w:sz w:val="20"/>
        </w:rPr>
        <w:t>keresztül</w:t>
      </w:r>
      <w:r>
        <w:rPr>
          <w:spacing w:val="-6"/>
          <w:sz w:val="20"/>
        </w:rPr>
        <w:t xml:space="preserve"> </w:t>
      </w:r>
      <w:r>
        <w:rPr>
          <w:sz w:val="20"/>
        </w:rPr>
        <w:t>kaphat</w:t>
      </w:r>
      <w:r>
        <w:rPr>
          <w:spacing w:val="-7"/>
          <w:sz w:val="20"/>
        </w:rPr>
        <w:t xml:space="preserve"> </w:t>
      </w:r>
      <w:r>
        <w:rPr>
          <w:sz w:val="20"/>
        </w:rPr>
        <w:t>tápfolyadékot</w:t>
      </w:r>
      <w:r>
        <w:rPr>
          <w:spacing w:val="-7"/>
          <w:sz w:val="20"/>
        </w:rPr>
        <w:t xml:space="preserve"> </w:t>
      </w:r>
      <w:r>
        <w:rPr>
          <w:sz w:val="20"/>
        </w:rPr>
        <w:t>amíg</w:t>
      </w:r>
      <w:r>
        <w:rPr>
          <w:spacing w:val="-8"/>
          <w:sz w:val="20"/>
        </w:rPr>
        <w:t xml:space="preserve"> </w:t>
      </w:r>
      <w:r>
        <w:rPr>
          <w:sz w:val="20"/>
        </w:rPr>
        <w:t>szájon</w:t>
      </w:r>
      <w:r>
        <w:rPr>
          <w:spacing w:val="-8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ehet),</w:t>
      </w:r>
    </w:p>
    <w:p w:rsidR="006424E9" w:rsidRDefault="00B77DD6">
      <w:pPr>
        <w:pStyle w:val="Listaszerbekezds"/>
        <w:numPr>
          <w:ilvl w:val="1"/>
          <w:numId w:val="5"/>
        </w:numPr>
        <w:tabs>
          <w:tab w:val="left" w:pos="1212"/>
        </w:tabs>
        <w:spacing w:line="237" w:lineRule="auto"/>
        <w:ind w:right="560"/>
        <w:rPr>
          <w:sz w:val="20"/>
        </w:rPr>
      </w:pPr>
      <w:r>
        <w:rPr>
          <w:sz w:val="20"/>
        </w:rPr>
        <w:t xml:space="preserve">infúziós kanülök a karban illetve a vállban (ezeken keresztül kap folyadékot amíg szájon át nem tud elegendőt </w:t>
      </w:r>
      <w:r>
        <w:rPr>
          <w:spacing w:val="-2"/>
          <w:sz w:val="20"/>
        </w:rPr>
        <w:t>bevinni),</w:t>
      </w:r>
    </w:p>
    <w:p w:rsidR="006424E9" w:rsidRDefault="00B77DD6">
      <w:pPr>
        <w:pStyle w:val="Listaszerbekezds"/>
        <w:numPr>
          <w:ilvl w:val="1"/>
          <w:numId w:val="5"/>
        </w:numPr>
        <w:tabs>
          <w:tab w:val="left" w:pos="1212"/>
        </w:tabs>
        <w:spacing w:before="1" w:line="245" w:lineRule="exact"/>
        <w:rPr>
          <w:sz w:val="20"/>
        </w:rPr>
      </w:pPr>
      <w:r>
        <w:rPr>
          <w:sz w:val="20"/>
        </w:rPr>
        <w:t>oxigén-orrszonda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orrlyukba</w:t>
      </w:r>
      <w:r>
        <w:rPr>
          <w:spacing w:val="-7"/>
          <w:sz w:val="20"/>
        </w:rPr>
        <w:t xml:space="preserve"> </w:t>
      </w:r>
      <w:r>
        <w:rPr>
          <w:sz w:val="20"/>
        </w:rPr>
        <w:t>benyúló</w:t>
      </w:r>
      <w:r>
        <w:rPr>
          <w:spacing w:val="-6"/>
          <w:sz w:val="20"/>
        </w:rPr>
        <w:t xml:space="preserve"> </w:t>
      </w:r>
      <w:r>
        <w:rPr>
          <w:sz w:val="20"/>
        </w:rPr>
        <w:t>végű</w:t>
      </w:r>
      <w:r>
        <w:rPr>
          <w:spacing w:val="-8"/>
          <w:sz w:val="20"/>
        </w:rPr>
        <w:t xml:space="preserve"> </w:t>
      </w:r>
      <w:r>
        <w:rPr>
          <w:sz w:val="20"/>
        </w:rPr>
        <w:t>szonda</w:t>
      </w:r>
      <w:r>
        <w:rPr>
          <w:spacing w:val="-7"/>
          <w:sz w:val="20"/>
        </w:rPr>
        <w:t xml:space="preserve"> </w:t>
      </w:r>
      <w:r>
        <w:rPr>
          <w:sz w:val="20"/>
        </w:rPr>
        <w:t>amin</w:t>
      </w:r>
      <w:r>
        <w:rPr>
          <w:spacing w:val="-8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oxigénadagolás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lehetséges),</w:t>
      </w:r>
    </w:p>
    <w:p w:rsidR="006424E9" w:rsidRDefault="00B77DD6">
      <w:pPr>
        <w:pStyle w:val="Listaszerbekezds"/>
        <w:numPr>
          <w:ilvl w:val="1"/>
          <w:numId w:val="5"/>
        </w:numPr>
        <w:tabs>
          <w:tab w:val="left" w:pos="1212"/>
        </w:tabs>
        <w:rPr>
          <w:sz w:val="20"/>
        </w:rPr>
      </w:pPr>
      <w:r>
        <w:rPr>
          <w:sz w:val="20"/>
        </w:rPr>
        <w:t>fájdalomcsillapító</w:t>
      </w:r>
      <w:r>
        <w:rPr>
          <w:spacing w:val="-8"/>
          <w:sz w:val="20"/>
        </w:rPr>
        <w:t xml:space="preserve"> </w:t>
      </w:r>
      <w:r>
        <w:rPr>
          <w:sz w:val="20"/>
        </w:rPr>
        <w:t>kanül</w:t>
      </w:r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sz w:val="20"/>
        </w:rPr>
        <w:t>háton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gerinccsator</w:t>
      </w:r>
      <w:r>
        <w:rPr>
          <w:sz w:val="20"/>
        </w:rPr>
        <w:t>nába</w:t>
      </w:r>
      <w:r>
        <w:rPr>
          <w:spacing w:val="-9"/>
          <w:sz w:val="20"/>
        </w:rPr>
        <w:t xml:space="preserve"> </w:t>
      </w:r>
      <w:r>
        <w:rPr>
          <w:sz w:val="20"/>
        </w:rPr>
        <w:t>bevezetett</w:t>
      </w:r>
      <w:r>
        <w:rPr>
          <w:spacing w:val="-8"/>
          <w:sz w:val="20"/>
        </w:rPr>
        <w:t xml:space="preserve"> </w:t>
      </w:r>
      <w:r>
        <w:rPr>
          <w:sz w:val="20"/>
        </w:rPr>
        <w:t>vékony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kanül).</w:t>
      </w:r>
    </w:p>
    <w:p w:rsidR="006424E9" w:rsidRDefault="006424E9">
      <w:pPr>
        <w:pStyle w:val="Szvegtrzs"/>
      </w:pPr>
    </w:p>
    <w:p w:rsidR="006424E9" w:rsidRDefault="00B77DD6">
      <w:pPr>
        <w:pStyle w:val="Szvegtrzs"/>
        <w:ind w:left="852" w:right="511" w:hanging="1"/>
      </w:pPr>
      <w:r>
        <w:t>A</w:t>
      </w:r>
      <w:r>
        <w:rPr>
          <w:spacing w:val="37"/>
        </w:rPr>
        <w:t xml:space="preserve"> </w:t>
      </w:r>
      <w:r>
        <w:t>fájdalomcsillapítást</w:t>
      </w:r>
      <w:r>
        <w:rPr>
          <w:spacing w:val="37"/>
        </w:rPr>
        <w:t xml:space="preserve"> </w:t>
      </w:r>
      <w:r>
        <w:t>az</w:t>
      </w:r>
      <w:r>
        <w:rPr>
          <w:spacing w:val="37"/>
        </w:rPr>
        <w:t xml:space="preserve"> </w:t>
      </w:r>
      <w:r>
        <w:t>infúzióhoz</w:t>
      </w:r>
      <w:r>
        <w:rPr>
          <w:spacing w:val="37"/>
        </w:rPr>
        <w:t xml:space="preserve"> </w:t>
      </w:r>
      <w:r>
        <w:t>vagy</w:t>
      </w:r>
      <w:r>
        <w:rPr>
          <w:spacing w:val="33"/>
        </w:rPr>
        <w:t xml:space="preserve"> </w:t>
      </w:r>
      <w:r>
        <w:t>izomba</w:t>
      </w:r>
      <w:r>
        <w:rPr>
          <w:spacing w:val="37"/>
        </w:rPr>
        <w:t xml:space="preserve"> </w:t>
      </w:r>
      <w:r>
        <w:t>adott</w:t>
      </w:r>
      <w:r>
        <w:rPr>
          <w:spacing w:val="37"/>
        </w:rPr>
        <w:t xml:space="preserve"> </w:t>
      </w:r>
      <w:r>
        <w:t>gyógyszerekkel</w:t>
      </w:r>
      <w:r>
        <w:rPr>
          <w:spacing w:val="37"/>
        </w:rPr>
        <w:t xml:space="preserve"> </w:t>
      </w:r>
      <w:r>
        <w:t>biztosítjuk,</w:t>
      </w:r>
      <w:r>
        <w:rPr>
          <w:spacing w:val="37"/>
        </w:rPr>
        <w:t xml:space="preserve"> </w:t>
      </w:r>
      <w:r>
        <w:t>illetve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gerincbe</w:t>
      </w:r>
      <w:r>
        <w:rPr>
          <w:spacing w:val="36"/>
        </w:rPr>
        <w:t xml:space="preserve"> </w:t>
      </w:r>
      <w:r>
        <w:t>helyezett fájdalomcsillapító kanülön keresztül, az első napokban rendszeresen, majd igény szerint.</w:t>
      </w:r>
    </w:p>
    <w:p w:rsidR="006424E9" w:rsidRDefault="00B77DD6">
      <w:pPr>
        <w:pStyle w:val="Szvegtrzs"/>
        <w:spacing w:before="229"/>
        <w:ind w:left="852" w:right="558"/>
        <w:jc w:val="both"/>
      </w:pPr>
      <w:r>
        <w:t>Hasnyálmirigy gyulladás esetén, a hasnyálmirigy nyugalomba helyezésére van szükség, ami a szájon keresztüli táplálékbevitel megvonását, és infúzióba törtnő táplálást, illetve az orron keresztül levezetett és a vékonybélben végződő szondán keresztüli táplál</w:t>
      </w:r>
      <w:r>
        <w:t>ását jelenti.</w:t>
      </w:r>
    </w:p>
    <w:p w:rsidR="006424E9" w:rsidRDefault="00B77DD6">
      <w:pPr>
        <w:pStyle w:val="Szvegtrzs"/>
        <w:spacing w:before="229"/>
        <w:ind w:left="852" w:right="511"/>
      </w:pPr>
      <w:r>
        <w:t>A műtéti sebeken lévő kötést rendszeresen ellenőrizzük, a varratokat a 10-14. napon távolítjuk el. A hazaengedés</w:t>
      </w:r>
      <w:r>
        <w:rPr>
          <w:spacing w:val="40"/>
        </w:rPr>
        <w:t xml:space="preserve"> </w:t>
      </w:r>
      <w:r>
        <w:t>időpontja szövődmény nélkül a 14-21. napon várható.</w:t>
      </w:r>
    </w:p>
    <w:p w:rsidR="006424E9" w:rsidRDefault="006424E9">
      <w:pPr>
        <w:pStyle w:val="Szvegtrzs"/>
        <w:spacing w:before="15"/>
      </w:pPr>
    </w:p>
    <w:p w:rsidR="006424E9" w:rsidRDefault="00B77DD6">
      <w:pPr>
        <w:pStyle w:val="Cmsor2"/>
        <w:numPr>
          <w:ilvl w:val="0"/>
          <w:numId w:val="5"/>
        </w:numPr>
        <w:tabs>
          <w:tab w:val="left" w:pos="463"/>
        </w:tabs>
        <w:spacing w:before="1"/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6424E9" w:rsidRDefault="006424E9">
      <w:pPr>
        <w:pStyle w:val="Szvegtrzs"/>
        <w:spacing w:before="5"/>
        <w:rPr>
          <w:b/>
        </w:rPr>
      </w:pPr>
    </w:p>
    <w:p w:rsidR="006424E9" w:rsidRDefault="00B77DD6">
      <w:pPr>
        <w:pStyle w:val="Szvegtrzs"/>
        <w:ind w:left="852" w:right="511"/>
      </w:pPr>
      <w:r>
        <w:t>A műtét után kb. 2 hónap múlva fogja elérni azt a fizikai állapotot, hogy könnyű fizikai munka végzésére alkalmas lesz. A további terhelhetősége attól függ, hogy terhelés mellett a testsúlyát tudja-e tartani vagy nem.</w:t>
      </w:r>
    </w:p>
    <w:p w:rsidR="006424E9" w:rsidRDefault="006424E9">
      <w:pPr>
        <w:pStyle w:val="Szvegtrzs"/>
        <w:spacing w:before="11"/>
      </w:pPr>
    </w:p>
    <w:p w:rsidR="006424E9" w:rsidRDefault="00B77DD6">
      <w:pPr>
        <w:pStyle w:val="Szvegtrzs"/>
        <w:ind w:left="852" w:right="511"/>
      </w:pPr>
      <w:r>
        <w:t>Zsírszegény, fűszerszegény ételeket s</w:t>
      </w:r>
      <w:r>
        <w:t>zükséges fogyasztani, továbbá a dohányzás és alkohol fogyasztás abbahagyása is javasolt.</w:t>
      </w:r>
    </w:p>
    <w:p w:rsidR="006424E9" w:rsidRDefault="006424E9">
      <w:pPr>
        <w:pStyle w:val="Szvegtrzs"/>
        <w:spacing w:before="13"/>
      </w:pPr>
    </w:p>
    <w:p w:rsidR="006424E9" w:rsidRDefault="00B77DD6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6424E9" w:rsidRDefault="006424E9">
      <w:pPr>
        <w:pStyle w:val="Szvegtrzs"/>
        <w:spacing w:before="6"/>
        <w:rPr>
          <w:b/>
        </w:rPr>
      </w:pPr>
    </w:p>
    <w:p w:rsidR="006424E9" w:rsidRDefault="00B77DD6">
      <w:pPr>
        <w:pStyle w:val="Szvegtrzs"/>
        <w:ind w:left="852" w:right="511"/>
      </w:pPr>
      <w:r>
        <w:t>Súlyos</w:t>
      </w:r>
      <w:r>
        <w:rPr>
          <w:spacing w:val="27"/>
        </w:rPr>
        <w:t xml:space="preserve"> </w:t>
      </w:r>
      <w:r>
        <w:t>esetekben</w:t>
      </w:r>
      <w:r>
        <w:rPr>
          <w:spacing w:val="2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műtét</w:t>
      </w:r>
      <w:r>
        <w:rPr>
          <w:spacing w:val="30"/>
        </w:rPr>
        <w:t xml:space="preserve"> </w:t>
      </w:r>
      <w:r>
        <w:t>szükséges,</w:t>
      </w:r>
      <w:r>
        <w:rPr>
          <w:spacing w:val="29"/>
        </w:rPr>
        <w:t xml:space="preserve"> </w:t>
      </w:r>
      <w:r>
        <w:t>ekkor</w:t>
      </w:r>
      <w:r>
        <w:rPr>
          <w:spacing w:val="31"/>
        </w:rPr>
        <w:t xml:space="preserve"> </w:t>
      </w:r>
      <w:r>
        <w:t>már</w:t>
      </w:r>
      <w:r>
        <w:rPr>
          <w:spacing w:val="31"/>
        </w:rPr>
        <w:t xml:space="preserve"> </w:t>
      </w:r>
      <w:r>
        <w:t>gyógyszerrel</w:t>
      </w:r>
      <w:r>
        <w:rPr>
          <w:spacing w:val="28"/>
        </w:rPr>
        <w:t xml:space="preserve"> </w:t>
      </w:r>
      <w:r>
        <w:t>önmagában</w:t>
      </w:r>
      <w:r>
        <w:rPr>
          <w:spacing w:val="27"/>
        </w:rPr>
        <w:t xml:space="preserve"> </w:t>
      </w:r>
      <w:r>
        <w:t>nem</w:t>
      </w:r>
      <w:r>
        <w:rPr>
          <w:spacing w:val="27"/>
        </w:rPr>
        <w:t xml:space="preserve"> </w:t>
      </w:r>
      <w:r>
        <w:t>lehet</w:t>
      </w:r>
      <w:r>
        <w:rPr>
          <w:spacing w:val="28"/>
        </w:rPr>
        <w:t xml:space="preserve"> </w:t>
      </w:r>
      <w:r>
        <w:t>javítani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helyzeten,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CT vezérelt drená</w:t>
      </w:r>
      <w:r>
        <w:t>zs, vagy endoscópos módszerek is szóba jönnek</w:t>
      </w:r>
    </w:p>
    <w:p w:rsidR="006424E9" w:rsidRDefault="006424E9">
      <w:pPr>
        <w:pStyle w:val="Szvegtrzs"/>
        <w:spacing w:before="16"/>
      </w:pPr>
    </w:p>
    <w:p w:rsidR="006424E9" w:rsidRDefault="00B77DD6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6424E9" w:rsidRDefault="006424E9">
      <w:pPr>
        <w:pStyle w:val="Szvegtrzs"/>
        <w:spacing w:before="5"/>
        <w:rPr>
          <w:b/>
        </w:rPr>
      </w:pPr>
    </w:p>
    <w:p w:rsidR="006424E9" w:rsidRDefault="00B77DD6">
      <w:pPr>
        <w:pStyle w:val="Szvegtrzs"/>
        <w:ind w:left="852" w:right="511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6424E9" w:rsidRDefault="006424E9">
      <w:pPr>
        <w:pStyle w:val="Szvegtrzs"/>
        <w:spacing w:before="13"/>
      </w:pPr>
    </w:p>
    <w:p w:rsidR="006424E9" w:rsidRDefault="00B77DD6">
      <w:pPr>
        <w:pStyle w:val="Cmsor2"/>
        <w:numPr>
          <w:ilvl w:val="0"/>
          <w:numId w:val="5"/>
        </w:numPr>
        <w:tabs>
          <w:tab w:val="left" w:pos="465"/>
        </w:tabs>
        <w:spacing w:before="1"/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6424E9" w:rsidRDefault="006424E9">
      <w:pPr>
        <w:pStyle w:val="Szvegtrzs"/>
        <w:spacing w:before="5"/>
        <w:rPr>
          <w:b/>
        </w:rPr>
      </w:pPr>
    </w:p>
    <w:p w:rsidR="006424E9" w:rsidRDefault="00B77DD6">
      <w:pPr>
        <w:ind w:left="85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6424E9" w:rsidRDefault="006424E9">
      <w:pPr>
        <w:pStyle w:val="Szvegtrzs"/>
        <w:rPr>
          <w:rFonts w:ascii="Symbol" w:hAnsi="Symbol"/>
        </w:rPr>
      </w:pPr>
    </w:p>
    <w:p w:rsidR="006424E9" w:rsidRDefault="00B77DD6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6424E9" w:rsidRDefault="006424E9">
      <w:pPr>
        <w:pStyle w:val="Szvegtrzs"/>
        <w:spacing w:before="5"/>
        <w:rPr>
          <w:b/>
        </w:rPr>
      </w:pPr>
    </w:p>
    <w:p w:rsidR="006424E9" w:rsidRDefault="00B77DD6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11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</w:t>
      </w:r>
      <w:r>
        <w:rPr>
          <w:spacing w:val="20"/>
          <w:sz w:val="20"/>
        </w:rPr>
        <w:t xml:space="preserve"> </w:t>
      </w:r>
      <w:r>
        <w:rPr>
          <w:sz w:val="20"/>
        </w:rPr>
        <w:t>kiterjesztés</w:t>
      </w:r>
      <w:r>
        <w:rPr>
          <w:spacing w:val="22"/>
          <w:sz w:val="20"/>
        </w:rPr>
        <w:t xml:space="preserve"> </w:t>
      </w:r>
      <w:r>
        <w:rPr>
          <w:sz w:val="20"/>
        </w:rPr>
        <w:t>elhalasztása</w:t>
      </w:r>
      <w:r>
        <w:rPr>
          <w:spacing w:val="23"/>
          <w:sz w:val="20"/>
        </w:rPr>
        <w:t xml:space="preserve"> </w:t>
      </w:r>
      <w:r>
        <w:rPr>
          <w:sz w:val="20"/>
        </w:rPr>
        <w:t>szám</w:t>
      </w:r>
      <w:r>
        <w:rPr>
          <w:sz w:val="20"/>
        </w:rPr>
        <w:t>omra</w:t>
      </w:r>
      <w:r>
        <w:rPr>
          <w:spacing w:val="20"/>
          <w:sz w:val="20"/>
        </w:rPr>
        <w:t xml:space="preserve"> </w:t>
      </w:r>
      <w:r>
        <w:rPr>
          <w:sz w:val="20"/>
        </w:rPr>
        <w:t>jelentene</w:t>
      </w:r>
      <w:r>
        <w:rPr>
          <w:spacing w:val="23"/>
          <w:sz w:val="20"/>
        </w:rPr>
        <w:t xml:space="preserve"> </w:t>
      </w:r>
      <w:r>
        <w:rPr>
          <w:sz w:val="20"/>
        </w:rPr>
        <w:t>káros</w:t>
      </w:r>
      <w:r>
        <w:rPr>
          <w:spacing w:val="22"/>
          <w:sz w:val="20"/>
        </w:rPr>
        <w:t xml:space="preserve"> </w:t>
      </w:r>
      <w:r>
        <w:rPr>
          <w:sz w:val="20"/>
        </w:rPr>
        <w:t>megterhelést,</w:t>
      </w:r>
      <w:r>
        <w:rPr>
          <w:spacing w:val="21"/>
          <w:sz w:val="20"/>
        </w:rPr>
        <w:t xml:space="preserve"> </w:t>
      </w:r>
      <w:r>
        <w:rPr>
          <w:sz w:val="20"/>
        </w:rPr>
        <w:t>és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későbbiekben</w:t>
      </w:r>
      <w:r>
        <w:rPr>
          <w:spacing w:val="19"/>
          <w:sz w:val="20"/>
        </w:rPr>
        <w:t xml:space="preserve"> </w:t>
      </w:r>
      <w:r>
        <w:rPr>
          <w:sz w:val="20"/>
        </w:rPr>
        <w:t>esetlegesen</w:t>
      </w:r>
      <w:r>
        <w:rPr>
          <w:spacing w:val="21"/>
          <w:sz w:val="20"/>
        </w:rPr>
        <w:t xml:space="preserve"> </w:t>
      </w:r>
      <w:r>
        <w:rPr>
          <w:sz w:val="20"/>
        </w:rPr>
        <w:t>újabb</w:t>
      </w:r>
      <w:r>
        <w:rPr>
          <w:spacing w:val="23"/>
          <w:sz w:val="20"/>
        </w:rPr>
        <w:t xml:space="preserve"> </w:t>
      </w:r>
      <w:r>
        <w:rPr>
          <w:sz w:val="20"/>
        </w:rPr>
        <w:t>műtétet</w:t>
      </w:r>
    </w:p>
    <w:p w:rsidR="006424E9" w:rsidRDefault="006424E9">
      <w:pPr>
        <w:pStyle w:val="Listaszerbekezds"/>
        <w:jc w:val="both"/>
        <w:rPr>
          <w:sz w:val="20"/>
        </w:rPr>
        <w:sectPr w:rsidR="006424E9">
          <w:pgSz w:w="11900" w:h="16840"/>
          <w:pgMar w:top="2020" w:right="566" w:bottom="520" w:left="566" w:header="708" w:footer="334" w:gutter="0"/>
          <w:cols w:space="708"/>
        </w:sectPr>
      </w:pPr>
    </w:p>
    <w:p w:rsidR="006424E9" w:rsidRDefault="00B77DD6">
      <w:pPr>
        <w:pStyle w:val="Szvegtrzs"/>
        <w:ind w:left="852" w:right="709"/>
        <w:jc w:val="both"/>
      </w:pPr>
      <w:r>
        <w:lastRenderedPageBreak/>
        <w:t>tenne szükségessé.</w:t>
      </w:r>
      <w:r>
        <w:rPr>
          <w:spacing w:val="-1"/>
        </w:rPr>
        <w:t xml:space="preserve"> </w:t>
      </w:r>
      <w:r>
        <w:t>Ezúton felhatalmazom</w:t>
      </w:r>
      <w:r>
        <w:rPr>
          <w:spacing w:val="-3"/>
        </w:rPr>
        <w:t xml:space="preserve"> </w:t>
      </w:r>
      <w:r>
        <w:t>kezelő-orvosaimat,</w:t>
      </w:r>
      <w:r>
        <w:rPr>
          <w:spacing w:val="-1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körülmények</w:t>
      </w:r>
      <w:r>
        <w:rPr>
          <w:spacing w:val="-3"/>
        </w:rPr>
        <w:t xml:space="preserve"> </w:t>
      </w:r>
      <w:r>
        <w:t>indokolják,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beavatkozást</w:t>
      </w:r>
      <w:r>
        <w:rPr>
          <w:spacing w:val="-2"/>
        </w:rPr>
        <w:t xml:space="preserve"> </w:t>
      </w:r>
      <w:r>
        <w:t>a szükséges mértékben gyógyításom érdekében belátásuk szerint kiterjesszék/megváltoztassák különösen, ha azt sürgős szükség fennállása indokolja, vagy annak elmaradása számomra aránytalanul súlyos terhet jelentene.</w:t>
      </w:r>
    </w:p>
    <w:p w:rsidR="006424E9" w:rsidRDefault="00B77DD6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5"/>
        <w:ind w:right="705"/>
        <w:jc w:val="both"/>
        <w:rPr>
          <w:sz w:val="20"/>
        </w:rPr>
      </w:pPr>
      <w:r>
        <w:rPr>
          <w:sz w:val="20"/>
        </w:rPr>
        <w:t>Kezelőorvosom tájékoztatott, hogy a hatál</w:t>
      </w:r>
      <w:r>
        <w:rPr>
          <w:sz w:val="20"/>
        </w:rPr>
        <w:t>yos törvények szerint, amennyiben a beavatkozás (1) bekezdés szerinti kiterjesztése a valamely szervemnek vagy testrészemnek elvesztéséhez vagy funkciójának teljes kieséséhez vezetne, a beavatkozás kiterjesztése – erre irányuló beleegyezésem hiányában – cs</w:t>
      </w:r>
      <w:r>
        <w:rPr>
          <w:sz w:val="20"/>
        </w:rPr>
        <w:t xml:space="preserve">ak közvetlen életveszély fennállása esetén vagy abban az esetben végezhető el, ha annak elmaradása számomra aránytalanul súlyos terhet jelentene. Ezen információt megértettem, és ennek birtokában, szabad akaratomból felhatalmazom kezelőorvosaimat, hogy ha </w:t>
      </w:r>
      <w:r>
        <w:rPr>
          <w:sz w:val="20"/>
        </w:rPr>
        <w:t>a körülmények indokolják, a beavatkozás kiterjesztését akkor is elvégezzék, ha az valamely szervemnek vagy testrészemnek elvesztéséhez vagy funkciójának teljes kieséséhez vezetne.</w:t>
      </w:r>
    </w:p>
    <w:p w:rsidR="006424E9" w:rsidRDefault="006424E9">
      <w:pPr>
        <w:pStyle w:val="Szvegtrzs"/>
        <w:spacing w:before="12"/>
      </w:pPr>
    </w:p>
    <w:p w:rsidR="006424E9" w:rsidRDefault="00B77DD6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nekünk…..</w:t>
      </w:r>
    </w:p>
    <w:p w:rsidR="006424E9" w:rsidRDefault="006424E9">
      <w:pPr>
        <w:pStyle w:val="Szvegtrzs"/>
        <w:spacing w:before="5"/>
        <w:rPr>
          <w:b/>
        </w:rPr>
      </w:pPr>
    </w:p>
    <w:p w:rsidR="006424E9" w:rsidRDefault="00B77DD6">
      <w:pPr>
        <w:pStyle w:val="Szvegtrzs"/>
        <w:ind w:left="852" w:right="708"/>
        <w:jc w:val="both"/>
      </w:pPr>
      <w:r>
        <w:t>…azzal, hogy a fenti ismertető áttanulmányozása</w:t>
      </w:r>
      <w:r>
        <w:t xml:space="preserve"> után kezelőorvosa utasításait pontosan betartja, segíti a vizsgálatok és kezelések kivitelezését, a feltett kérdésekre pontos válaszokat ad, mivel azok a lehetséges szövődmények kivédésében, azok korai felismerésében döntő fontosságúak lehetnek.</w:t>
      </w:r>
    </w:p>
    <w:p w:rsidR="006424E9" w:rsidRDefault="006424E9">
      <w:pPr>
        <w:pStyle w:val="Szvegtrzs"/>
        <w:spacing w:before="16"/>
      </w:pPr>
    </w:p>
    <w:p w:rsidR="006424E9" w:rsidRDefault="00B77DD6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6424E9" w:rsidRDefault="006424E9">
      <w:pPr>
        <w:pStyle w:val="Szvegtrzs"/>
        <w:spacing w:before="3"/>
        <w:rPr>
          <w:b/>
        </w:rPr>
      </w:pPr>
    </w:p>
    <w:p w:rsidR="006424E9" w:rsidRDefault="00B77DD6">
      <w:pPr>
        <w:pStyle w:val="Szvegtrzs"/>
        <w:spacing w:before="1"/>
        <w:ind w:left="852"/>
        <w:jc w:val="both"/>
      </w:pPr>
      <w:r>
        <w:t>…..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6424E9" w:rsidRDefault="006424E9">
      <w:pPr>
        <w:pStyle w:val="Szvegtrzs"/>
        <w:spacing w:before="15"/>
      </w:pPr>
    </w:p>
    <w:p w:rsidR="006424E9" w:rsidRDefault="00B77DD6">
      <w:pPr>
        <w:ind w:left="852" w:right="51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6424E9" w:rsidRDefault="006424E9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6424E9">
        <w:trPr>
          <w:trHeight w:val="477"/>
        </w:trPr>
        <w:tc>
          <w:tcPr>
            <w:tcW w:w="475" w:type="dxa"/>
          </w:tcPr>
          <w:p w:rsidR="006424E9" w:rsidRDefault="00B77DD6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6424E9" w:rsidRDefault="00B77DD6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6424E9" w:rsidRDefault="00B77DD6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6424E9">
        <w:trPr>
          <w:trHeight w:val="1024"/>
        </w:trPr>
        <w:tc>
          <w:tcPr>
            <w:tcW w:w="475" w:type="dxa"/>
          </w:tcPr>
          <w:p w:rsidR="006424E9" w:rsidRDefault="006424E9">
            <w:pPr>
              <w:pStyle w:val="TableParagraph"/>
              <w:rPr>
                <w:b/>
                <w:sz w:val="16"/>
              </w:rPr>
            </w:pPr>
          </w:p>
          <w:p w:rsidR="006424E9" w:rsidRDefault="006424E9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6424E9" w:rsidRDefault="00B77DD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1254"/>
        </w:trPr>
        <w:tc>
          <w:tcPr>
            <w:tcW w:w="475" w:type="dxa"/>
          </w:tcPr>
          <w:p w:rsidR="006424E9" w:rsidRDefault="006424E9">
            <w:pPr>
              <w:pStyle w:val="TableParagraph"/>
              <w:rPr>
                <w:b/>
                <w:sz w:val="16"/>
              </w:rPr>
            </w:pPr>
          </w:p>
          <w:p w:rsidR="006424E9" w:rsidRDefault="006424E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6424E9" w:rsidRDefault="00B77DD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1113"/>
        </w:trPr>
        <w:tc>
          <w:tcPr>
            <w:tcW w:w="475" w:type="dxa"/>
          </w:tcPr>
          <w:p w:rsidR="006424E9" w:rsidRDefault="006424E9">
            <w:pPr>
              <w:pStyle w:val="TableParagraph"/>
              <w:rPr>
                <w:b/>
                <w:sz w:val="16"/>
              </w:rPr>
            </w:pPr>
          </w:p>
          <w:p w:rsidR="006424E9" w:rsidRDefault="006424E9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6424E9" w:rsidRDefault="00B77DD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1113"/>
        </w:trPr>
        <w:tc>
          <w:tcPr>
            <w:tcW w:w="475" w:type="dxa"/>
          </w:tcPr>
          <w:p w:rsidR="006424E9" w:rsidRDefault="006424E9">
            <w:pPr>
              <w:pStyle w:val="TableParagraph"/>
              <w:rPr>
                <w:b/>
                <w:sz w:val="16"/>
              </w:rPr>
            </w:pPr>
          </w:p>
          <w:p w:rsidR="006424E9" w:rsidRDefault="006424E9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6424E9" w:rsidRDefault="00B77DD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</w:tbl>
    <w:p w:rsidR="006424E9" w:rsidRDefault="006424E9">
      <w:pPr>
        <w:pStyle w:val="TableParagraph"/>
        <w:rPr>
          <w:sz w:val="18"/>
        </w:rPr>
        <w:sectPr w:rsidR="006424E9">
          <w:pgSz w:w="11900" w:h="16840"/>
          <w:pgMar w:top="2040" w:right="566" w:bottom="520" w:left="566" w:header="708" w:footer="334" w:gutter="0"/>
          <w:cols w:space="708"/>
        </w:sectPr>
      </w:pPr>
    </w:p>
    <w:p w:rsidR="006424E9" w:rsidRDefault="00B77DD6">
      <w:pPr>
        <w:pStyle w:val="Listaszerbekezds"/>
        <w:numPr>
          <w:ilvl w:val="1"/>
          <w:numId w:val="4"/>
        </w:numPr>
        <w:tabs>
          <w:tab w:val="left" w:pos="515"/>
        </w:tabs>
        <w:spacing w:line="228" w:lineRule="exact"/>
        <w:ind w:left="515" w:hanging="230"/>
        <w:rPr>
          <w:b/>
          <w:sz w:val="20"/>
        </w:rPr>
      </w:pPr>
      <w:r>
        <w:rPr>
          <w:b/>
          <w:sz w:val="20"/>
        </w:rPr>
        <w:lastRenderedPageBreak/>
        <w:t>Kérjük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6424E9" w:rsidRDefault="006424E9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6424E9">
        <w:trPr>
          <w:trHeight w:val="645"/>
        </w:trPr>
        <w:tc>
          <w:tcPr>
            <w:tcW w:w="312" w:type="dxa"/>
          </w:tcPr>
          <w:p w:rsidR="006424E9" w:rsidRDefault="006424E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424E9" w:rsidRDefault="00B77DD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6424E9" w:rsidRDefault="00B77DD6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6424E9" w:rsidRDefault="00B77DD6">
            <w:pPr>
              <w:pStyle w:val="TableParagraph"/>
              <w:tabs>
                <w:tab w:val="left" w:pos="73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4832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89193</wp:posOffset>
                      </wp:positionV>
                      <wp:extent cx="139065" cy="1454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7.023092pt;width:10.95pt;height:11.45pt;mso-position-horizontal-relative:column;mso-position-vertical-relative:paragraph;z-index:-16091648" id="docshapegroup16" coordorigin="1207,140" coordsize="219,229">
                      <v:rect style="position:absolute;left:1216;top:147;width:202;height:216" id="docshape17" filled="true" fillcolor="#ffffff" stroked="false">
                        <v:fill type="solid"/>
                      </v:rect>
                      <v:rect style="position:absolute;left:1214;top:147;width:204;height:214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424E9" w:rsidRDefault="00B77DD6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432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98pt;width:10.95pt;height:11.55pt;mso-position-horizontal-relative:column;mso-position-vertical-relative:paragraph;z-index:-16092160" id="docshapegroup19" coordorigin="470,-184" coordsize="219,231">
                      <v:rect style="position:absolute;left:477;top:-177;width:204;height:216" id="docshape20" filled="true" fillcolor="#ffffff" stroked="false">
                        <v:fill type="solid"/>
                      </v:rect>
                      <v:rect style="position:absolute;left:477;top:-177;width:204;height:216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743"/>
        </w:trPr>
        <w:tc>
          <w:tcPr>
            <w:tcW w:w="312" w:type="dxa"/>
          </w:tcPr>
          <w:p w:rsidR="006424E9" w:rsidRDefault="006424E9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6424E9" w:rsidRDefault="00B77DD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6424E9" w:rsidRDefault="00B77DD6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6424E9" w:rsidRDefault="00B77DD6">
            <w:pPr>
              <w:pStyle w:val="TableParagraph"/>
              <w:tabs>
                <w:tab w:val="left" w:pos="73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5856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119673</wp:posOffset>
                      </wp:positionV>
                      <wp:extent cx="139065" cy="146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9.423119pt;width:10.95pt;height:11.55pt;mso-position-horizontal-relative:column;mso-position-vertical-relative:paragraph;z-index:-16090624" id="docshapegroup22" coordorigin="1207,188" coordsize="219,231">
                      <v:rect style="position:absolute;left:1216;top:195;width:202;height:216" id="docshape23" filled="true" fillcolor="#ffffff" stroked="false">
                        <v:fill type="solid"/>
                      </v:rect>
                      <v:rect style="position:absolute;left:1214;top:195;width:204;height:216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424E9" w:rsidRDefault="00B77DD6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534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71pt;width:10.95pt;height:11.55pt;mso-position-horizontal-relative:column;mso-position-vertical-relative:paragraph;z-index:-16091136" id="docshapegroup25" coordorigin="470,-184" coordsize="219,231">
                      <v:rect style="position:absolute;left:477;top:-177;width:204;height:216" id="docshape26" filled="true" fillcolor="#ffffff" stroked="false">
                        <v:fill type="solid"/>
                      </v:rect>
                      <v:rect style="position:absolute;left:477;top:-177;width:204;height:216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738"/>
        </w:trPr>
        <w:tc>
          <w:tcPr>
            <w:tcW w:w="312" w:type="dxa"/>
          </w:tcPr>
          <w:p w:rsidR="006424E9" w:rsidRDefault="006424E9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6424E9" w:rsidRDefault="00B77DD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6424E9" w:rsidRDefault="00B77DD6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(pl.: cukorbetegség, ún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6424E9" w:rsidRDefault="00B77DD6">
            <w:pPr>
              <w:pStyle w:val="TableParagraph"/>
              <w:tabs>
                <w:tab w:val="left" w:pos="73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6880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118403</wp:posOffset>
                      </wp:positionV>
                      <wp:extent cx="139065" cy="1454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286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9.323120pt;width:10.95pt;height:11.45pt;mso-position-horizontal-relative:column;mso-position-vertical-relative:paragraph;z-index:-16089600" id="docshapegroup28" coordorigin="1207,186" coordsize="219,229">
                      <v:rect style="position:absolute;left:1216;top:193;width:202;height:214" id="docshape29" filled="true" fillcolor="#ffffff" stroked="false">
                        <v:fill type="solid"/>
                      </v:rect>
                      <v:rect style="position:absolute;left:1214;top:193;width:204;height:214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424E9" w:rsidRDefault="00B77DD6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636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70pt;width:10.95pt;height:11.45pt;mso-position-horizontal-relative:column;mso-position-vertical-relative:paragraph;z-index:-16090112" id="docshapegroup31" coordorigin="470,-184" coordsize="219,229">
                      <v:rect style="position:absolute;left:477;top:-177;width:204;height:214" id="docshape32" filled="true" fillcolor="#ffffff" stroked="false">
                        <v:fill type="solid"/>
                      </v:rect>
                      <v:rect style="position:absolute;left:477;top:-177;width:204;height:214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568"/>
        </w:trPr>
        <w:tc>
          <w:tcPr>
            <w:tcW w:w="312" w:type="dxa"/>
          </w:tcPr>
          <w:p w:rsidR="006424E9" w:rsidRDefault="00B77DD6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6424E9" w:rsidRDefault="00B77DD6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6424E9" w:rsidRDefault="00B77DD6">
            <w:pPr>
              <w:pStyle w:val="TableParagraph"/>
              <w:tabs>
                <w:tab w:val="left" w:pos="73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7904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63539</wp:posOffset>
                      </wp:positionV>
                      <wp:extent cx="13906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5.003129pt;width:10.95pt;height:11.55pt;mso-position-horizontal-relative:column;mso-position-vertical-relative:paragraph;z-index:-16088576" id="docshapegroup34" coordorigin="1207,100" coordsize="219,231">
                      <v:rect style="position:absolute;left:1216;top:107;width:202;height:216" id="docshape35" filled="true" fillcolor="#ffffff" stroked="false">
                        <v:fill type="solid"/>
                      </v:rect>
                      <v:rect style="position:absolute;left:1214;top:107;width:204;height:216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424E9" w:rsidRDefault="00B77DD6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739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6286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478pt;width:10.95pt;height:11.55pt;mso-position-horizontal-relative:column;mso-position-vertical-relative:paragraph;z-index:-16089088" id="docshapegroup37" coordorigin="470,-185" coordsize="219,231">
                      <v:rect style="position:absolute;left:477;top:-176;width:204;height:214" id="docshape38" filled="true" fillcolor="#ffffff" stroked="false">
                        <v:fill type="solid"/>
                      </v:rect>
                      <v:rect style="position:absolute;left:477;top:-178;width:204;height:216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1017"/>
        </w:trPr>
        <w:tc>
          <w:tcPr>
            <w:tcW w:w="312" w:type="dxa"/>
          </w:tcPr>
          <w:p w:rsidR="006424E9" w:rsidRDefault="006424E9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6424E9" w:rsidRDefault="00B77DD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6424E9" w:rsidRDefault="00B77DD6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6424E9" w:rsidRDefault="00B77DD6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6424E9" w:rsidRDefault="006424E9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6424E9" w:rsidRDefault="00B77DD6">
            <w:pPr>
              <w:pStyle w:val="TableParagraph"/>
              <w:tabs>
                <w:tab w:val="left" w:pos="73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8928" behindDoc="1" locked="0" layoutInCell="1" allowOverlap="1">
                      <wp:simplePos x="0" y="0"/>
                      <wp:positionH relativeFrom="column">
                        <wp:posOffset>766381</wp:posOffset>
                      </wp:positionH>
                      <wp:positionV relativeFrom="paragraph">
                        <wp:posOffset>4738</wp:posOffset>
                      </wp:positionV>
                      <wp:extent cx="139065" cy="1466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344997pt;margin-top:.373111pt;width:10.95pt;height:11.55pt;mso-position-horizontal-relative:column;mso-position-vertical-relative:paragraph;z-index:-16087552" id="docshapegroup40" coordorigin="1207,7" coordsize="219,231">
                      <v:rect style="position:absolute;left:1216;top:14;width:202;height:216" id="docshape41" filled="true" fillcolor="#ffffff" stroked="false">
                        <v:fill type="solid"/>
                      </v:rect>
                      <v:rect style="position:absolute;left:1214;top:14;width:204;height:216" id="docshape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6424E9" w:rsidRDefault="00B77DD6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841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79pt;width:10.95pt;height:11.55pt;mso-position-horizontal-relative:column;mso-position-vertical-relative:paragraph;z-index:-16088064" id="docshapegroup43" coordorigin="470,-184" coordsize="219,231">
                      <v:rect style="position:absolute;left:477;top:-177;width:204;height:216" id="docshape44" filled="true" fillcolor="#ffffff" stroked="false">
                        <v:fill type="solid"/>
                      </v:rect>
                      <v:rect style="position:absolute;left:477;top:-177;width:204;height:216" id="docshape4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</w:tbl>
    <w:p w:rsidR="006424E9" w:rsidRDefault="006424E9">
      <w:pPr>
        <w:pStyle w:val="Szvegtrzs"/>
        <w:rPr>
          <w:b/>
        </w:rPr>
      </w:pPr>
    </w:p>
    <w:p w:rsidR="006424E9" w:rsidRDefault="006424E9">
      <w:pPr>
        <w:pStyle w:val="Szvegtrzs"/>
        <w:spacing w:before="10"/>
        <w:rPr>
          <w:b/>
        </w:rPr>
      </w:pPr>
    </w:p>
    <w:p w:rsidR="006424E9" w:rsidRDefault="00B77DD6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6424E9" w:rsidRDefault="006424E9">
      <w:pPr>
        <w:pStyle w:val="Szvegtrzs"/>
        <w:spacing w:before="6"/>
        <w:rPr>
          <w:b/>
        </w:rPr>
      </w:pP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</w:t>
      </w:r>
      <w:r>
        <w:rPr>
          <w:sz w:val="20"/>
        </w:rPr>
        <w:t>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</w:t>
      </w:r>
      <w:r>
        <w:rPr>
          <w:sz w:val="20"/>
        </w:rPr>
        <w:t>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folyamatosan, továbbá a zárójelentésben írásban kapok tájékoztatást.</w:t>
      </w:r>
    </w:p>
    <w:p w:rsidR="006424E9" w:rsidRDefault="006424E9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6424E9">
        <w:trPr>
          <w:trHeight w:val="556"/>
        </w:trPr>
        <w:tc>
          <w:tcPr>
            <w:tcW w:w="3190" w:type="dxa"/>
          </w:tcPr>
          <w:p w:rsidR="006424E9" w:rsidRDefault="00B77DD6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563"/>
        </w:trPr>
        <w:tc>
          <w:tcPr>
            <w:tcW w:w="3190" w:type="dxa"/>
          </w:tcPr>
          <w:p w:rsidR="006424E9" w:rsidRDefault="00B77DD6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</w:tbl>
    <w:p w:rsidR="006424E9" w:rsidRDefault="00B77DD6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158425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474462pt;width:496pt;height:1.45pt;mso-position-horizontal-relative:page;mso-position-vertical-relative:paragraph;z-index:-15726592;mso-wrap-distance-left:0;mso-wrap-distance-right:0" id="docshape46" coordorigin="852,249" coordsize="9920,29" path="m10771,273l852,273,852,278,10771,278,10771,273xm10771,249l852,249,852,254,10771,254,10771,24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424E9" w:rsidRDefault="006424E9">
      <w:pPr>
        <w:pStyle w:val="Szvegtrzs"/>
        <w:rPr>
          <w:sz w:val="19"/>
        </w:rPr>
        <w:sectPr w:rsidR="006424E9">
          <w:pgSz w:w="11900" w:h="16840"/>
          <w:pgMar w:top="2040" w:right="566" w:bottom="520" w:left="566" w:header="708" w:footer="334" w:gutter="0"/>
          <w:cols w:space="708"/>
        </w:sectPr>
      </w:pPr>
    </w:p>
    <w:p w:rsidR="006424E9" w:rsidRDefault="00B77DD6">
      <w:pPr>
        <w:pStyle w:val="Cmsor2"/>
        <w:numPr>
          <w:ilvl w:val="1"/>
          <w:numId w:val="4"/>
        </w:numPr>
        <w:tabs>
          <w:tab w:val="left" w:pos="464"/>
        </w:tabs>
        <w:spacing w:before="118"/>
        <w:ind w:left="464" w:hanging="179"/>
      </w:pPr>
      <w:r>
        <w:lastRenderedPageBreak/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6424E9" w:rsidRDefault="006424E9">
      <w:pPr>
        <w:pStyle w:val="Szvegtrzs"/>
        <w:spacing w:before="5"/>
        <w:rPr>
          <w:b/>
        </w:rPr>
      </w:pP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</w:t>
      </w:r>
      <w:r>
        <w:rPr>
          <w:sz w:val="20"/>
        </w:rPr>
        <w:t>nyeiről kielégítő tájékoztatást kaptam.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6424E9" w:rsidRDefault="00B77DD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6424E9" w:rsidRDefault="006424E9">
      <w:pPr>
        <w:pStyle w:val="Szvegtrzs"/>
      </w:pPr>
    </w:p>
    <w:p w:rsidR="006424E9" w:rsidRDefault="006424E9">
      <w:pPr>
        <w:pStyle w:val="Szvegtrzs"/>
        <w:spacing w:before="2"/>
      </w:pPr>
    </w:p>
    <w:p w:rsidR="006424E9" w:rsidRDefault="00B77DD6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6424E9" w:rsidRDefault="006424E9">
      <w:pPr>
        <w:pStyle w:val="Szvegtrzs"/>
        <w:spacing w:before="229"/>
      </w:pPr>
    </w:p>
    <w:p w:rsidR="006424E9" w:rsidRDefault="00B77DD6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</w:t>
      </w:r>
      <w:r>
        <w:t>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6424E9" w:rsidRDefault="00B77DD6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151058</wp:posOffset>
                </wp:positionV>
                <wp:extent cx="4147185" cy="118110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424E9" w:rsidRDefault="00B77DD6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424E9" w:rsidRDefault="00B77DD6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94341pt;width:326.55pt;height:93pt;mso-position-horizontal-relative:page;mso-position-vertical-relative:paragraph;z-index:-15720960;mso-wrap-distance-left:0;mso-wrap-distance-right:0" id="docshapegroup47" coordorigin="2830,238" coordsize="6531,1860">
                <v:shape style="position:absolute;left:6237;top:242;width:3118;height:1851" type="#_x0000_t202" id="docshape48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851" type="#_x0000_t202" id="docshape49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6424E9" w:rsidRDefault="006424E9">
      <w:pPr>
        <w:pStyle w:val="Szvegtrzs"/>
      </w:pPr>
    </w:p>
    <w:p w:rsidR="006424E9" w:rsidRDefault="006424E9">
      <w:pPr>
        <w:pStyle w:val="Szvegtrzs"/>
        <w:spacing w:before="222"/>
      </w:pPr>
    </w:p>
    <w:p w:rsidR="006424E9" w:rsidRDefault="00B77DD6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6424E9" w:rsidRDefault="006424E9">
      <w:pPr>
        <w:pStyle w:val="Szvegtrzs"/>
        <w:spacing w:before="2"/>
      </w:pPr>
    </w:p>
    <w:p w:rsidR="006424E9" w:rsidRDefault="00B77DD6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424E9" w:rsidRDefault="006424E9">
      <w:pPr>
        <w:pStyle w:val="Szvegtrzs"/>
        <w:rPr>
          <w:sz w:val="16"/>
        </w:rPr>
      </w:pPr>
    </w:p>
    <w:p w:rsidR="006424E9" w:rsidRDefault="00B77DD6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424E9" w:rsidRDefault="006424E9">
      <w:pPr>
        <w:pStyle w:val="Szvegtrzs"/>
        <w:rPr>
          <w:sz w:val="16"/>
        </w:rPr>
      </w:pPr>
    </w:p>
    <w:p w:rsidR="006424E9" w:rsidRDefault="00B77DD6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424E9" w:rsidRDefault="006424E9">
      <w:pPr>
        <w:pStyle w:val="Szvegtrzs"/>
        <w:spacing w:before="43"/>
        <w:rPr>
          <w:sz w:val="16"/>
        </w:rPr>
      </w:pPr>
    </w:p>
    <w:p w:rsidR="006424E9" w:rsidRDefault="00B77DD6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6424E9" w:rsidRDefault="00B77DD6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424E9" w:rsidRDefault="006424E9">
      <w:pPr>
        <w:pStyle w:val="Szvegtrzs"/>
        <w:rPr>
          <w:sz w:val="16"/>
        </w:rPr>
      </w:pPr>
    </w:p>
    <w:p w:rsidR="006424E9" w:rsidRDefault="00B77DD6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424E9" w:rsidRDefault="006424E9">
      <w:pPr>
        <w:pStyle w:val="Szvegtrzs"/>
        <w:spacing w:before="1"/>
        <w:rPr>
          <w:sz w:val="16"/>
        </w:rPr>
      </w:pPr>
    </w:p>
    <w:p w:rsidR="006424E9" w:rsidRDefault="00B77DD6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424E9" w:rsidRDefault="006424E9">
      <w:pPr>
        <w:pStyle w:val="Szvegtrzs"/>
        <w:spacing w:before="43"/>
        <w:rPr>
          <w:sz w:val="16"/>
        </w:rPr>
      </w:pPr>
    </w:p>
    <w:p w:rsidR="006424E9" w:rsidRDefault="00B77DD6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Kaposvár, ….… év …… hó …... nap .... óra …... perc</w:t>
      </w:r>
    </w:p>
    <w:p w:rsidR="006424E9" w:rsidRDefault="00B77DD6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57417</wp:posOffset>
                </wp:positionV>
                <wp:extent cx="6299200" cy="184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521087pt;width:496pt;height:1.45pt;mso-position-horizontal-relative:page;mso-position-vertical-relative:paragraph;z-index:-15720448;mso-wrap-distance-left:0;mso-wrap-distance-right:0" id="docshape50" coordorigin="852,90" coordsize="9920,29" path="m10771,114l852,114,852,119,10771,119,10771,114xm10771,90l852,90,852,95,10771,95,10771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424E9" w:rsidRDefault="006424E9">
      <w:pPr>
        <w:pStyle w:val="Szvegtrzs"/>
        <w:spacing w:before="15"/>
      </w:pPr>
    </w:p>
    <w:p w:rsidR="006424E9" w:rsidRDefault="00B77DD6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6424E9" w:rsidRDefault="006424E9">
      <w:pPr>
        <w:pStyle w:val="Szvegtrzs"/>
        <w:spacing w:before="5"/>
        <w:rPr>
          <w:b/>
        </w:rPr>
      </w:pPr>
    </w:p>
    <w:p w:rsidR="006424E9" w:rsidRDefault="00B77DD6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6424E9" w:rsidRDefault="006424E9">
      <w:pPr>
        <w:pStyle w:val="Szvegtrzs"/>
        <w:spacing w:before="10"/>
      </w:pPr>
    </w:p>
    <w:p w:rsidR="006424E9" w:rsidRDefault="00B77DD6">
      <w:pPr>
        <w:pStyle w:val="Szvegtrzs"/>
        <w:ind w:left="852" w:right="51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6424E9" w:rsidRDefault="006424E9">
      <w:pPr>
        <w:pStyle w:val="Szvegtrzs"/>
        <w:sectPr w:rsidR="006424E9">
          <w:pgSz w:w="11900" w:h="16840"/>
          <w:pgMar w:top="2040" w:right="566" w:bottom="520" w:left="566" w:header="708" w:footer="334" w:gutter="0"/>
          <w:cols w:space="708"/>
        </w:sectPr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  <w:spacing w:before="229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6424E9">
        <w:trPr>
          <w:trHeight w:val="690"/>
        </w:trPr>
        <w:tc>
          <w:tcPr>
            <w:tcW w:w="2201" w:type="dxa"/>
          </w:tcPr>
          <w:p w:rsidR="006424E9" w:rsidRDefault="00B77DD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6424E9" w:rsidRDefault="00B77DD6">
            <w:pPr>
              <w:pStyle w:val="TableParagraph"/>
              <w:spacing w:line="230" w:lineRule="atLeas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6424E9" w:rsidRDefault="00B77DD6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690"/>
        </w:trPr>
        <w:tc>
          <w:tcPr>
            <w:tcW w:w="2201" w:type="dxa"/>
          </w:tcPr>
          <w:p w:rsidR="006424E9" w:rsidRDefault="00B77DD6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6424E9" w:rsidRDefault="00B77DD6">
            <w:pPr>
              <w:pStyle w:val="TableParagraph"/>
              <w:spacing w:line="230" w:lineRule="atLeas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6424E9" w:rsidRDefault="00B77DD6">
            <w:pPr>
              <w:pStyle w:val="TableParagraph"/>
              <w:spacing w:before="108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</w:tbl>
    <w:p w:rsidR="006424E9" w:rsidRDefault="006424E9">
      <w:pPr>
        <w:pStyle w:val="Szvegtrzs"/>
        <w:spacing w:before="222"/>
      </w:pPr>
    </w:p>
    <w:p w:rsidR="006424E9" w:rsidRDefault="00B77DD6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6424E9" w:rsidRDefault="006424E9">
      <w:pPr>
        <w:pStyle w:val="Szvegtrzs"/>
        <w:spacing w:before="2"/>
        <w:rPr>
          <w:sz w:val="12"/>
        </w:rPr>
      </w:pPr>
    </w:p>
    <w:p w:rsidR="006424E9" w:rsidRDefault="006424E9">
      <w:pPr>
        <w:pStyle w:val="Szvegtrzs"/>
        <w:rPr>
          <w:sz w:val="12"/>
        </w:rPr>
        <w:sectPr w:rsidR="006424E9">
          <w:pgSz w:w="11900" w:h="16840"/>
          <w:pgMar w:top="2040" w:right="566" w:bottom="520" w:left="566" w:header="708" w:footer="334" w:gutter="0"/>
          <w:cols w:space="708"/>
        </w:sectPr>
      </w:pPr>
    </w:p>
    <w:p w:rsidR="006424E9" w:rsidRDefault="006424E9">
      <w:pPr>
        <w:pStyle w:val="Szvegtrzs"/>
        <w:spacing w:before="138"/>
        <w:rPr>
          <w:sz w:val="16"/>
        </w:rPr>
      </w:pPr>
    </w:p>
    <w:p w:rsidR="006424E9" w:rsidRDefault="00B77DD6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424E9" w:rsidRDefault="00B77DD6">
      <w:pPr>
        <w:spacing w:before="184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6424E9" w:rsidRDefault="00B77DD6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6424E9" w:rsidRDefault="006424E9">
      <w:pPr>
        <w:rPr>
          <w:sz w:val="20"/>
        </w:rPr>
        <w:sectPr w:rsidR="006424E9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6424E9" w:rsidRDefault="006424E9">
      <w:pPr>
        <w:pStyle w:val="Szvegtrzs"/>
        <w:spacing w:before="90"/>
        <w:rPr>
          <w:sz w:val="16"/>
        </w:rPr>
      </w:pPr>
    </w:p>
    <w:p w:rsidR="006424E9" w:rsidRDefault="00B77DD6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424E9" w:rsidRDefault="006424E9">
      <w:pPr>
        <w:pStyle w:val="Szvegtrzs"/>
        <w:rPr>
          <w:sz w:val="16"/>
        </w:rPr>
      </w:pPr>
    </w:p>
    <w:p w:rsidR="006424E9" w:rsidRDefault="00B77DD6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6424E9" w:rsidRDefault="00B77DD6">
      <w:pPr>
        <w:spacing w:before="45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6424E9" w:rsidRDefault="006424E9">
      <w:pPr>
        <w:rPr>
          <w:sz w:val="20"/>
        </w:rPr>
        <w:sectPr w:rsidR="006424E9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6424E9" w:rsidRDefault="00B77DD6">
      <w:pPr>
        <w:pStyle w:val="Szvegtrzs"/>
        <w:spacing w:before="42" w:line="480" w:lineRule="auto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Kaposvár, ….… év …… hó …... nap .... óra …... perc</w:t>
      </w:r>
    </w:p>
    <w:p w:rsidR="006424E9" w:rsidRDefault="00B77DD6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57093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495524pt;width:496pt;height:1.45pt;mso-position-horizontal-relative:page;mso-position-vertical-relative:paragraph;z-index:-15719936;mso-wrap-distance-left:0;mso-wrap-distance-right:0" id="docshape51" coordorigin="852,90" coordsize="9920,29" path="m10771,114l852,114,852,119,10771,119,10771,114xm10771,90l852,90,852,95,10771,95,10771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424E9" w:rsidRDefault="00B77DD6">
      <w:pPr>
        <w:pStyle w:val="Cmsor1"/>
        <w:numPr>
          <w:ilvl w:val="1"/>
          <w:numId w:val="2"/>
        </w:numPr>
        <w:tabs>
          <w:tab w:val="left" w:pos="1127"/>
        </w:tabs>
        <w:spacing w:before="244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6424E9" w:rsidRDefault="00B77DD6">
      <w:pPr>
        <w:spacing w:before="236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6424E9" w:rsidRDefault="006424E9">
      <w:pPr>
        <w:pStyle w:val="Szvegtrzs"/>
        <w:spacing w:before="10"/>
      </w:pPr>
    </w:p>
    <w:p w:rsidR="006424E9" w:rsidRDefault="00B77DD6">
      <w:pPr>
        <w:pStyle w:val="Szvegtrzs"/>
        <w:spacing w:before="1"/>
        <w:ind w:left="852" w:right="51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6424E9" w:rsidRDefault="006424E9">
      <w:pPr>
        <w:pStyle w:val="Szvegtrzs"/>
        <w:spacing w:before="15"/>
      </w:pPr>
    </w:p>
    <w:p w:rsidR="006424E9" w:rsidRDefault="00B77DD6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6424E9" w:rsidRDefault="006424E9">
      <w:pPr>
        <w:pStyle w:val="Szvegtrzs"/>
        <w:spacing w:before="6"/>
        <w:rPr>
          <w:b/>
        </w:rPr>
      </w:pPr>
    </w:p>
    <w:p w:rsidR="006424E9" w:rsidRDefault="00B77DD6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6424E9" w:rsidRDefault="006424E9">
      <w:pPr>
        <w:pStyle w:val="Szvegtrzs"/>
        <w:spacing w:before="15"/>
      </w:pPr>
    </w:p>
    <w:p w:rsidR="006424E9" w:rsidRDefault="00B77DD6">
      <w:pPr>
        <w:pStyle w:val="Cmsor2"/>
        <w:tabs>
          <w:tab w:val="left" w:leader="dot" w:pos="4085"/>
        </w:tabs>
        <w:spacing w:line="227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6424E9" w:rsidRDefault="00B77DD6">
      <w:pPr>
        <w:pStyle w:val="Szvegtrzs"/>
        <w:spacing w:line="227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6424E9" w:rsidRDefault="006424E9">
      <w:pPr>
        <w:pStyle w:val="Szvegtrzs"/>
        <w:spacing w:before="2"/>
      </w:pPr>
    </w:p>
    <w:p w:rsidR="006424E9" w:rsidRDefault="00B77DD6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6424E9" w:rsidRDefault="00B77DD6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424E9" w:rsidRDefault="006424E9">
      <w:pPr>
        <w:pStyle w:val="Szvegtrzs"/>
        <w:spacing w:before="1"/>
        <w:rPr>
          <w:sz w:val="16"/>
        </w:rPr>
      </w:pPr>
    </w:p>
    <w:p w:rsidR="006424E9" w:rsidRDefault="00B77DD6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424E9" w:rsidRDefault="006424E9">
      <w:pPr>
        <w:pStyle w:val="Szvegtrzs"/>
        <w:spacing w:before="44"/>
        <w:rPr>
          <w:sz w:val="16"/>
        </w:rPr>
      </w:pPr>
    </w:p>
    <w:p w:rsidR="006424E9" w:rsidRDefault="00B77DD6">
      <w:pPr>
        <w:pStyle w:val="Szvegtrzs"/>
        <w:ind w:left="852" w:right="51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6424E9" w:rsidRDefault="006424E9">
      <w:pPr>
        <w:pStyle w:val="Szvegtrzs"/>
        <w:sectPr w:rsidR="006424E9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6424E9" w:rsidRDefault="006424E9">
      <w:pPr>
        <w:pStyle w:val="Szvegtrzs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6424E9">
        <w:trPr>
          <w:trHeight w:val="690"/>
        </w:trPr>
        <w:tc>
          <w:tcPr>
            <w:tcW w:w="2294" w:type="dxa"/>
          </w:tcPr>
          <w:p w:rsidR="006424E9" w:rsidRDefault="00B77DD6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</w:t>
            </w:r>
            <w:r>
              <w:rPr>
                <w:sz w:val="20"/>
              </w:rPr>
              <w:t>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6424E9" w:rsidRDefault="00B77DD6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6424E9" w:rsidRDefault="00B77DD6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  <w:tr w:rsidR="006424E9">
        <w:trPr>
          <w:trHeight w:val="688"/>
        </w:trPr>
        <w:tc>
          <w:tcPr>
            <w:tcW w:w="2294" w:type="dxa"/>
          </w:tcPr>
          <w:p w:rsidR="006424E9" w:rsidRDefault="00B77DD6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6424E9" w:rsidRDefault="00B77DD6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6424E9" w:rsidRDefault="00B77DD6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6424E9" w:rsidRDefault="006424E9">
            <w:pPr>
              <w:pStyle w:val="TableParagraph"/>
              <w:rPr>
                <w:sz w:val="18"/>
              </w:rPr>
            </w:pPr>
          </w:p>
        </w:tc>
      </w:tr>
    </w:tbl>
    <w:p w:rsidR="006424E9" w:rsidRDefault="006424E9">
      <w:pPr>
        <w:pStyle w:val="Szvegtrzs"/>
        <w:spacing w:before="229"/>
      </w:pPr>
    </w:p>
    <w:p w:rsidR="006424E9" w:rsidRDefault="00B77DD6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6424E9" w:rsidRDefault="00B77DD6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B77DD6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424E9" w:rsidRDefault="00B77DD6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424E9" w:rsidRDefault="006424E9">
      <w:pPr>
        <w:pStyle w:val="Szvegtrzs"/>
        <w:spacing w:before="1"/>
        <w:rPr>
          <w:sz w:val="16"/>
        </w:rPr>
      </w:pPr>
    </w:p>
    <w:p w:rsidR="006424E9" w:rsidRDefault="00B77DD6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424E9" w:rsidRDefault="006424E9">
      <w:pPr>
        <w:pStyle w:val="Szvegtrzs"/>
        <w:spacing w:before="44"/>
        <w:rPr>
          <w:sz w:val="16"/>
        </w:rPr>
      </w:pPr>
    </w:p>
    <w:p w:rsidR="006424E9" w:rsidRDefault="00B77DD6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6424E9" w:rsidRDefault="00B77DD6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6424E9" w:rsidRDefault="00B77DD6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6424E9" w:rsidRDefault="00B77DD6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6424E9" w:rsidRDefault="00B77DD6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6424E9" w:rsidRDefault="006424E9">
      <w:pPr>
        <w:pStyle w:val="Szvegtrzs"/>
        <w:rPr>
          <w:sz w:val="16"/>
        </w:rPr>
      </w:pPr>
    </w:p>
    <w:p w:rsidR="006424E9" w:rsidRDefault="006424E9">
      <w:pPr>
        <w:pStyle w:val="Szvegtrzs"/>
        <w:spacing w:before="92"/>
        <w:rPr>
          <w:sz w:val="16"/>
        </w:rPr>
      </w:pPr>
    </w:p>
    <w:p w:rsidR="006424E9" w:rsidRDefault="00B77DD6">
      <w:pPr>
        <w:pStyle w:val="Szvegtrzs"/>
        <w:ind w:left="852"/>
        <w:jc w:val="both"/>
      </w:pPr>
      <w:r>
        <w:t>Kaposvár,</w:t>
      </w:r>
      <w:r>
        <w:rPr>
          <w:spacing w:val="64"/>
        </w:rPr>
        <w:t xml:space="preserve">   </w:t>
      </w:r>
      <w:r>
        <w:t>…</w:t>
      </w:r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>.... óra</w:t>
      </w:r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  <w:spacing w:before="4"/>
      </w:pPr>
    </w:p>
    <w:p w:rsidR="006424E9" w:rsidRDefault="00B77DD6">
      <w:pPr>
        <w:pStyle w:val="Cmsor2"/>
        <w:ind w:right="559"/>
        <w:jc w:val="both"/>
      </w:pPr>
      <w:r>
        <w:t>Jelen …………………. sorszámozott oldalból álló betegtájékoztatót/beleegyező nyilatkozatot elolvastam, annak elolvasásához megfelelő idő állt rendelkezésemre, az a</w:t>
      </w:r>
      <w:r>
        <w:t xml:space="preserve">bban foglalt közléseket és tájékoztatást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6424E9" w:rsidRDefault="006424E9">
      <w:pPr>
        <w:pStyle w:val="Szvegtrzs"/>
        <w:rPr>
          <w:b/>
        </w:rPr>
      </w:pPr>
    </w:p>
    <w:p w:rsidR="006424E9" w:rsidRDefault="006424E9">
      <w:pPr>
        <w:pStyle w:val="Szvegtrzs"/>
        <w:rPr>
          <w:b/>
        </w:rPr>
      </w:pPr>
    </w:p>
    <w:p w:rsidR="006424E9" w:rsidRDefault="006424E9">
      <w:pPr>
        <w:pStyle w:val="Szvegtrzs"/>
        <w:spacing w:before="61"/>
        <w:rPr>
          <w:b/>
        </w:rPr>
      </w:pPr>
    </w:p>
    <w:p w:rsidR="006424E9" w:rsidRDefault="00B77DD6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6424E9" w:rsidRDefault="00B77DD6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</w:pPr>
    </w:p>
    <w:p w:rsidR="006424E9" w:rsidRDefault="006424E9">
      <w:pPr>
        <w:pStyle w:val="Szvegtrzs"/>
        <w:spacing w:before="4"/>
      </w:pPr>
    </w:p>
    <w:p w:rsidR="006424E9" w:rsidRDefault="00B77DD6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20…………………………..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6424E9" w:rsidRDefault="00B77DD6">
      <w:pPr>
        <w:spacing w:before="229"/>
        <w:ind w:left="284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6424E9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D6" w:rsidRDefault="00B77DD6">
      <w:r>
        <w:separator/>
      </w:r>
    </w:p>
  </w:endnote>
  <w:endnote w:type="continuationSeparator" w:id="0">
    <w:p w:rsidR="00B77DD6" w:rsidRDefault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01" w:rsidRDefault="00E45E0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E9" w:rsidRDefault="00B77DD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21760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24E9" w:rsidRDefault="00B77DD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8.039795pt;margin-top:814.284302pt;width:52.35pt;height:13.05pt;mso-position-horizontal-relative:page;mso-position-vertical-relative:page;z-index:-1609472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01" w:rsidRDefault="00E45E01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E9" w:rsidRDefault="00B77DD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23296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24E9" w:rsidRDefault="00B77DD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E45E01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45E01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82.25pt;margin-top:814.3pt;width:57.4pt;height:13.05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" filled="f" stroked="f">
              <v:path arrowok="t"/>
              <v:textbox inset="0,0,0,0">
                <w:txbxContent>
                  <w:p w:rsidR="006424E9" w:rsidRDefault="00B77DD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E45E01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E45E01"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D6" w:rsidRDefault="00B77DD6">
      <w:r>
        <w:separator/>
      </w:r>
    </w:p>
  </w:footnote>
  <w:footnote w:type="continuationSeparator" w:id="0">
    <w:p w:rsidR="00B77DD6" w:rsidRDefault="00B7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01" w:rsidRDefault="00E45E0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01" w:rsidRDefault="00E45E0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01" w:rsidRDefault="00E45E01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E9" w:rsidRDefault="00E45E01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24320" behindDoc="0" locked="0" layoutInCell="1" allowOverlap="1" wp14:anchorId="7209DAC4" wp14:editId="7F1A814B">
          <wp:simplePos x="0" y="0"/>
          <wp:positionH relativeFrom="column">
            <wp:posOffset>244475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22272" behindDoc="1" locked="0" layoutInCell="1" allowOverlap="1" wp14:anchorId="00B8C407" wp14:editId="4B44EABA">
              <wp:simplePos x="0" y="0"/>
              <wp:positionH relativeFrom="column">
                <wp:posOffset>247346</wp:posOffset>
              </wp:positionH>
              <wp:positionV relativeFrom="paragraph">
                <wp:posOffset>-3810</wp:posOffset>
              </wp:positionV>
              <wp:extent cx="6248400" cy="847725"/>
              <wp:effectExtent l="0" t="0" r="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19.5pt;margin-top:-.3pt;width:492pt;height:66.75pt;z-index:-1609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 w:rsidR="00B77DD6">
      <w:rPr>
        <w:noProof/>
        <w:lang w:eastAsia="hu-HU"/>
      </w:rPr>
      <mc:AlternateContent>
        <mc:Choice Requires="wps">
          <w:drawing>
            <wp:anchor distT="0" distB="0" distL="0" distR="0" simplePos="0" relativeHeight="487222784" behindDoc="1" locked="0" layoutInCell="1" allowOverlap="1" wp14:anchorId="2DEDC587" wp14:editId="15BF96D3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24E9" w:rsidRDefault="00B77DD6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6424E9" w:rsidRDefault="00B77DD6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HEVENY</w:t>
                          </w:r>
                          <w:r>
                            <w:rPr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HASNYÁLMIRIGY-GYULLADÁS</w:t>
                          </w:r>
                        </w:p>
                        <w:p w:rsidR="006424E9" w:rsidRDefault="00B77DD6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41/1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30.5pt;margin-top:55.5pt;width:327.05pt;height:37.1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6424E9" w:rsidRDefault="00B77DD6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6424E9" w:rsidRDefault="00B77DD6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HEVENY</w:t>
                    </w:r>
                    <w:r>
                      <w:rPr>
                        <w:b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HASNYÁLMIRIGY-GYULLADÁS</w:t>
                    </w:r>
                  </w:p>
                  <w:p w:rsidR="006424E9" w:rsidRDefault="00B77DD6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41/1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6CA"/>
    <w:multiLevelType w:val="hybridMultilevel"/>
    <w:tmpl w:val="39E6BDEE"/>
    <w:lvl w:ilvl="0" w:tplc="D8C0FC4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480E11A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2886F3D4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943C6F3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09985D6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FDC63C60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9C98D906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72163220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6952FD82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">
    <w:nsid w:val="30C113D8"/>
    <w:multiLevelType w:val="hybridMultilevel"/>
    <w:tmpl w:val="F948DC0C"/>
    <w:lvl w:ilvl="0" w:tplc="7394606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C5C47500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6D00AC0">
      <w:numFmt w:val="bullet"/>
      <w:lvlText w:val="•"/>
      <w:lvlJc w:val="left"/>
      <w:pPr>
        <w:ind w:left="2600" w:hanging="360"/>
      </w:pPr>
      <w:rPr>
        <w:rFonts w:hint="default"/>
        <w:lang w:val="hu-HU" w:eastAsia="en-US" w:bidi="ar-SA"/>
      </w:rPr>
    </w:lvl>
    <w:lvl w:ilvl="3" w:tplc="DBC0E558">
      <w:numFmt w:val="bullet"/>
      <w:lvlText w:val="•"/>
      <w:lvlJc w:val="left"/>
      <w:pPr>
        <w:ind w:left="3621" w:hanging="360"/>
      </w:pPr>
      <w:rPr>
        <w:rFonts w:hint="default"/>
        <w:lang w:val="hu-HU" w:eastAsia="en-US" w:bidi="ar-SA"/>
      </w:rPr>
    </w:lvl>
    <w:lvl w:ilvl="4" w:tplc="0B64517E">
      <w:numFmt w:val="bullet"/>
      <w:lvlText w:val="•"/>
      <w:lvlJc w:val="left"/>
      <w:pPr>
        <w:ind w:left="4642" w:hanging="360"/>
      </w:pPr>
      <w:rPr>
        <w:rFonts w:hint="default"/>
        <w:lang w:val="hu-HU" w:eastAsia="en-US" w:bidi="ar-SA"/>
      </w:rPr>
    </w:lvl>
    <w:lvl w:ilvl="5" w:tplc="D53CFA2E">
      <w:numFmt w:val="bullet"/>
      <w:lvlText w:val="•"/>
      <w:lvlJc w:val="left"/>
      <w:pPr>
        <w:ind w:left="5663" w:hanging="360"/>
      </w:pPr>
      <w:rPr>
        <w:rFonts w:hint="default"/>
        <w:lang w:val="hu-HU" w:eastAsia="en-US" w:bidi="ar-SA"/>
      </w:rPr>
    </w:lvl>
    <w:lvl w:ilvl="6" w:tplc="56080280">
      <w:numFmt w:val="bullet"/>
      <w:lvlText w:val="•"/>
      <w:lvlJc w:val="left"/>
      <w:pPr>
        <w:ind w:left="6684" w:hanging="360"/>
      </w:pPr>
      <w:rPr>
        <w:rFonts w:hint="default"/>
        <w:lang w:val="hu-HU" w:eastAsia="en-US" w:bidi="ar-SA"/>
      </w:rPr>
    </w:lvl>
    <w:lvl w:ilvl="7" w:tplc="2FD8D51E">
      <w:numFmt w:val="bullet"/>
      <w:lvlText w:val="•"/>
      <w:lvlJc w:val="left"/>
      <w:pPr>
        <w:ind w:left="7705" w:hanging="360"/>
      </w:pPr>
      <w:rPr>
        <w:rFonts w:hint="default"/>
        <w:lang w:val="hu-HU" w:eastAsia="en-US" w:bidi="ar-SA"/>
      </w:rPr>
    </w:lvl>
    <w:lvl w:ilvl="8" w:tplc="8496E720">
      <w:numFmt w:val="bullet"/>
      <w:lvlText w:val="•"/>
      <w:lvlJc w:val="left"/>
      <w:pPr>
        <w:ind w:left="8726" w:hanging="360"/>
      </w:pPr>
      <w:rPr>
        <w:rFonts w:hint="default"/>
        <w:lang w:val="hu-HU" w:eastAsia="en-US" w:bidi="ar-SA"/>
      </w:rPr>
    </w:lvl>
  </w:abstractNum>
  <w:abstractNum w:abstractNumId="2">
    <w:nsid w:val="310B2985"/>
    <w:multiLevelType w:val="hybridMultilevel"/>
    <w:tmpl w:val="087CE91E"/>
    <w:lvl w:ilvl="0" w:tplc="C93A6D7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EAFE8F2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E4C5FD2">
      <w:numFmt w:val="bullet"/>
      <w:lvlText w:val="•"/>
      <w:lvlJc w:val="left"/>
      <w:pPr>
        <w:ind w:left="1580" w:hanging="284"/>
      </w:pPr>
      <w:rPr>
        <w:rFonts w:hint="default"/>
        <w:lang w:val="hu-HU" w:eastAsia="en-US" w:bidi="ar-SA"/>
      </w:rPr>
    </w:lvl>
    <w:lvl w:ilvl="3" w:tplc="6F64D7EE">
      <w:numFmt w:val="bullet"/>
      <w:lvlText w:val="•"/>
      <w:lvlJc w:val="left"/>
      <w:pPr>
        <w:ind w:left="2728" w:hanging="284"/>
      </w:pPr>
      <w:rPr>
        <w:rFonts w:hint="default"/>
        <w:lang w:val="hu-HU" w:eastAsia="en-US" w:bidi="ar-SA"/>
      </w:rPr>
    </w:lvl>
    <w:lvl w:ilvl="4" w:tplc="826E479C">
      <w:numFmt w:val="bullet"/>
      <w:lvlText w:val="•"/>
      <w:lvlJc w:val="left"/>
      <w:pPr>
        <w:ind w:left="3877" w:hanging="284"/>
      </w:pPr>
      <w:rPr>
        <w:rFonts w:hint="default"/>
        <w:lang w:val="hu-HU" w:eastAsia="en-US" w:bidi="ar-SA"/>
      </w:rPr>
    </w:lvl>
    <w:lvl w:ilvl="5" w:tplc="AA621C06">
      <w:numFmt w:val="bullet"/>
      <w:lvlText w:val="•"/>
      <w:lvlJc w:val="left"/>
      <w:pPr>
        <w:ind w:left="5025" w:hanging="284"/>
      </w:pPr>
      <w:rPr>
        <w:rFonts w:hint="default"/>
        <w:lang w:val="hu-HU" w:eastAsia="en-US" w:bidi="ar-SA"/>
      </w:rPr>
    </w:lvl>
    <w:lvl w:ilvl="6" w:tplc="92BE0D04">
      <w:numFmt w:val="bullet"/>
      <w:lvlText w:val="•"/>
      <w:lvlJc w:val="left"/>
      <w:pPr>
        <w:ind w:left="6174" w:hanging="284"/>
      </w:pPr>
      <w:rPr>
        <w:rFonts w:hint="default"/>
        <w:lang w:val="hu-HU" w:eastAsia="en-US" w:bidi="ar-SA"/>
      </w:rPr>
    </w:lvl>
    <w:lvl w:ilvl="7" w:tplc="A66AD61A">
      <w:numFmt w:val="bullet"/>
      <w:lvlText w:val="•"/>
      <w:lvlJc w:val="left"/>
      <w:pPr>
        <w:ind w:left="7322" w:hanging="284"/>
      </w:pPr>
      <w:rPr>
        <w:rFonts w:hint="default"/>
        <w:lang w:val="hu-HU" w:eastAsia="en-US" w:bidi="ar-SA"/>
      </w:rPr>
    </w:lvl>
    <w:lvl w:ilvl="8" w:tplc="379250F0">
      <w:numFmt w:val="bullet"/>
      <w:lvlText w:val="•"/>
      <w:lvlJc w:val="left"/>
      <w:pPr>
        <w:ind w:left="8471" w:hanging="284"/>
      </w:pPr>
      <w:rPr>
        <w:rFonts w:hint="default"/>
        <w:lang w:val="hu-HU" w:eastAsia="en-US" w:bidi="ar-SA"/>
      </w:rPr>
    </w:lvl>
  </w:abstractNum>
  <w:abstractNum w:abstractNumId="3">
    <w:nsid w:val="3CEF4A8B"/>
    <w:multiLevelType w:val="hybridMultilevel"/>
    <w:tmpl w:val="D82A509C"/>
    <w:lvl w:ilvl="0" w:tplc="E7204C9A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2D988D20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71902F6A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5B543F96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B8C4BF0A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9E188B1C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2EBEB2BE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B6125D98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124EA62E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4">
    <w:nsid w:val="3DFA53D2"/>
    <w:multiLevelType w:val="hybridMultilevel"/>
    <w:tmpl w:val="D87A3E36"/>
    <w:lvl w:ilvl="0" w:tplc="E79014FC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BD465B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03147CD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DD407BC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235E39A0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4034553C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49FCB764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2FB487C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9FF4F042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5">
    <w:nsid w:val="53CD168C"/>
    <w:multiLevelType w:val="hybridMultilevel"/>
    <w:tmpl w:val="7A28DAA6"/>
    <w:lvl w:ilvl="0" w:tplc="A516E9F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686EE50A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659CA43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BAFAB29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9B8AA97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A0985142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BF56D6E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9680137E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3ABC99C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6">
    <w:nsid w:val="565E0E4D"/>
    <w:multiLevelType w:val="hybridMultilevel"/>
    <w:tmpl w:val="B7CE03B0"/>
    <w:lvl w:ilvl="0" w:tplc="E14E1D7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7B80438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533A5676">
      <w:numFmt w:val="bullet"/>
      <w:lvlText w:val="•"/>
      <w:lvlJc w:val="left"/>
      <w:pPr>
        <w:ind w:left="2280" w:hanging="360"/>
      </w:pPr>
      <w:rPr>
        <w:rFonts w:hint="default"/>
        <w:lang w:val="hu-HU" w:eastAsia="en-US" w:bidi="ar-SA"/>
      </w:rPr>
    </w:lvl>
    <w:lvl w:ilvl="3" w:tplc="4EFEE574">
      <w:numFmt w:val="bullet"/>
      <w:lvlText w:val="•"/>
      <w:lvlJc w:val="left"/>
      <w:pPr>
        <w:ind w:left="3341" w:hanging="360"/>
      </w:pPr>
      <w:rPr>
        <w:rFonts w:hint="default"/>
        <w:lang w:val="hu-HU" w:eastAsia="en-US" w:bidi="ar-SA"/>
      </w:rPr>
    </w:lvl>
    <w:lvl w:ilvl="4" w:tplc="44C6C5E0">
      <w:numFmt w:val="bullet"/>
      <w:lvlText w:val="•"/>
      <w:lvlJc w:val="left"/>
      <w:pPr>
        <w:ind w:left="4402" w:hanging="360"/>
      </w:pPr>
      <w:rPr>
        <w:rFonts w:hint="default"/>
        <w:lang w:val="hu-HU" w:eastAsia="en-US" w:bidi="ar-SA"/>
      </w:rPr>
    </w:lvl>
    <w:lvl w:ilvl="5" w:tplc="C9847BDA">
      <w:numFmt w:val="bullet"/>
      <w:lvlText w:val="•"/>
      <w:lvlJc w:val="left"/>
      <w:pPr>
        <w:ind w:left="5463" w:hanging="360"/>
      </w:pPr>
      <w:rPr>
        <w:rFonts w:hint="default"/>
        <w:lang w:val="hu-HU" w:eastAsia="en-US" w:bidi="ar-SA"/>
      </w:rPr>
    </w:lvl>
    <w:lvl w:ilvl="6" w:tplc="BDE0E362">
      <w:numFmt w:val="bullet"/>
      <w:lvlText w:val="•"/>
      <w:lvlJc w:val="left"/>
      <w:pPr>
        <w:ind w:left="6524" w:hanging="360"/>
      </w:pPr>
      <w:rPr>
        <w:rFonts w:hint="default"/>
        <w:lang w:val="hu-HU" w:eastAsia="en-US" w:bidi="ar-SA"/>
      </w:rPr>
    </w:lvl>
    <w:lvl w:ilvl="7" w:tplc="CBA62FC6">
      <w:numFmt w:val="bullet"/>
      <w:lvlText w:val="•"/>
      <w:lvlJc w:val="left"/>
      <w:pPr>
        <w:ind w:left="7585" w:hanging="360"/>
      </w:pPr>
      <w:rPr>
        <w:rFonts w:hint="default"/>
        <w:lang w:val="hu-HU" w:eastAsia="en-US" w:bidi="ar-SA"/>
      </w:rPr>
    </w:lvl>
    <w:lvl w:ilvl="8" w:tplc="0F941E0C">
      <w:numFmt w:val="bullet"/>
      <w:lvlText w:val="•"/>
      <w:lvlJc w:val="left"/>
      <w:pPr>
        <w:ind w:left="8646" w:hanging="360"/>
      </w:pPr>
      <w:rPr>
        <w:rFonts w:hint="default"/>
        <w:lang w:val="hu-HU" w:eastAsia="en-US" w:bidi="ar-SA"/>
      </w:rPr>
    </w:lvl>
  </w:abstractNum>
  <w:abstractNum w:abstractNumId="7">
    <w:nsid w:val="60F30CE8"/>
    <w:multiLevelType w:val="hybridMultilevel"/>
    <w:tmpl w:val="C2C8118C"/>
    <w:lvl w:ilvl="0" w:tplc="981E625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7CD0B01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BA469824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3F40EA7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72EEABF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78F24E3C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C492C3A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B130EC9A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7BBA0F5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8">
    <w:nsid w:val="61401F0B"/>
    <w:multiLevelType w:val="hybridMultilevel"/>
    <w:tmpl w:val="464675DC"/>
    <w:lvl w:ilvl="0" w:tplc="06CAF5D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D114A14E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CE261D10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5CB4C0B0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94D41DFC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BE703ED6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254AE460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D15C647A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1D4415F0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9">
    <w:nsid w:val="72AC078D"/>
    <w:multiLevelType w:val="hybridMultilevel"/>
    <w:tmpl w:val="B888C408"/>
    <w:lvl w:ilvl="0" w:tplc="2064E4C2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870086D2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858CEDB8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69C2C620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2C96EAF2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E22C2CD6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5CE4099A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C548D93A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0004FD06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0">
    <w:nsid w:val="72F852F1"/>
    <w:multiLevelType w:val="hybridMultilevel"/>
    <w:tmpl w:val="452E5DE4"/>
    <w:lvl w:ilvl="0" w:tplc="8E782EF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5FEED1A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7CC8A976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88E2A9C2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2266E8F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20F49EE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A1BC16B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36B8B974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32427268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1">
    <w:nsid w:val="7C122507"/>
    <w:multiLevelType w:val="hybridMultilevel"/>
    <w:tmpl w:val="7F86DB6E"/>
    <w:lvl w:ilvl="0" w:tplc="94C4CD3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8D6203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12B6162E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35B02420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3A2CFE8C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FFD8B472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FD5C394A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4D0EA504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0854F594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12">
    <w:nsid w:val="7D01509A"/>
    <w:multiLevelType w:val="hybridMultilevel"/>
    <w:tmpl w:val="B7F6D98E"/>
    <w:lvl w:ilvl="0" w:tplc="C8B44DCA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CC847C2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4EA8162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CC7EB8EA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77EE4CB2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E1DC5284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1F22D60E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638C8E0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5F0A9EF6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24E9"/>
    <w:rsid w:val="006424E9"/>
    <w:rsid w:val="00B77DD6"/>
    <w:rsid w:val="00E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212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E45E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E01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E45E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5E0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45E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5E01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212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E45E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E01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E45E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5E0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45E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5E01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2995</Words>
  <Characters>20669</Characters>
  <Application>Microsoft Office Word</Application>
  <DocSecurity>0</DocSecurity>
  <Lines>172</Lines>
  <Paragraphs>47</Paragraphs>
  <ScaleCrop>false</ScaleCrop>
  <Company>Kaposvári Egyetem</Company>
  <LinksUpToDate>false</LinksUpToDate>
  <CharactersWithSpaces>23617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2025-04-16T10:54:00Z</dcterms:created>
  <dcterms:modified xsi:type="dcterms:W3CDTF">2025-04-17T05:30:00Z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